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56025" w:rsidRDefault="00256025" w:rsidP="00256025">
      <w:pPr>
        <w:autoSpaceDE w:val="0"/>
        <w:autoSpaceDN w:val="0"/>
        <w:spacing w:after="0" w:line="240" w:lineRule="auto"/>
        <w:rPr>
          <w:rFonts w:ascii="Cambria" w:eastAsia="Times New Roman" w:hAnsi="Cambria" w:cs="Times New Roman"/>
          <w:b/>
          <w:sz w:val="24"/>
          <w:szCs w:val="24"/>
          <w:lang w:eastAsia="pt-BR"/>
        </w:rPr>
      </w:pPr>
      <w:r>
        <w:rPr>
          <w:rFonts w:ascii="Cambria" w:eastAsia="Times New Roman" w:hAnsi="Cambria" w:cs="Times New Roman"/>
          <w:b/>
          <w:sz w:val="24"/>
          <w:szCs w:val="24"/>
          <w:lang w:eastAsia="pt-BR"/>
        </w:rPr>
        <w:t>PORTARIA Nº 121/2024.</w:t>
      </w:r>
    </w:p>
    <w:p w:rsidR="00256025" w:rsidRDefault="00256025" w:rsidP="00256025">
      <w:pPr>
        <w:autoSpaceDE w:val="0"/>
        <w:autoSpaceDN w:val="0"/>
        <w:spacing w:after="0" w:line="240" w:lineRule="auto"/>
        <w:rPr>
          <w:rFonts w:ascii="Cambria" w:eastAsia="Times New Roman" w:hAnsi="Cambria" w:cs="Times New Roman"/>
          <w:b/>
          <w:sz w:val="24"/>
          <w:szCs w:val="24"/>
          <w:lang w:eastAsia="pt-BR"/>
        </w:rPr>
      </w:pPr>
    </w:p>
    <w:p w:rsidR="00256025" w:rsidRDefault="00256025" w:rsidP="00256025">
      <w:pPr>
        <w:autoSpaceDE w:val="0"/>
        <w:autoSpaceDN w:val="0"/>
        <w:spacing w:after="0" w:line="240" w:lineRule="auto"/>
        <w:ind w:left="4956"/>
        <w:jc w:val="both"/>
        <w:rPr>
          <w:rFonts w:ascii="Cambria" w:eastAsia="Times New Roman" w:hAnsi="Cambria" w:cs="Times New Roman"/>
          <w:b/>
          <w:sz w:val="24"/>
          <w:szCs w:val="24"/>
          <w:lang w:eastAsia="pt-BR"/>
        </w:rPr>
      </w:pPr>
      <w:r>
        <w:rPr>
          <w:rFonts w:ascii="Cambria" w:eastAsia="Times New Roman" w:hAnsi="Cambria" w:cs="Times New Roman"/>
          <w:b/>
          <w:sz w:val="24"/>
          <w:szCs w:val="24"/>
          <w:lang w:eastAsia="pt-BR"/>
        </w:rPr>
        <w:t>DISPOE SOBRE A NOMEAÇÃO DE SERVIDOR EM CARGO COMISSIONADO</w:t>
      </w:r>
    </w:p>
    <w:p w:rsidR="00256025" w:rsidRDefault="00256025" w:rsidP="00256025">
      <w:pPr>
        <w:tabs>
          <w:tab w:val="left" w:pos="1290"/>
        </w:tabs>
        <w:autoSpaceDE w:val="0"/>
        <w:autoSpaceDN w:val="0"/>
        <w:spacing w:after="0" w:line="240" w:lineRule="auto"/>
        <w:ind w:left="708"/>
        <w:jc w:val="both"/>
        <w:rPr>
          <w:rFonts w:ascii="Cambria" w:eastAsia="Times New Roman" w:hAnsi="Cambria" w:cs="Times New Roman"/>
          <w:b/>
          <w:bCs/>
          <w:sz w:val="24"/>
          <w:szCs w:val="24"/>
          <w:lang w:eastAsia="pt-BR"/>
        </w:rPr>
      </w:pPr>
      <w:r>
        <w:rPr>
          <w:rFonts w:ascii="Cambria" w:eastAsia="Times New Roman" w:hAnsi="Cambria" w:cs="Times New Roman"/>
          <w:b/>
          <w:bCs/>
          <w:sz w:val="24"/>
          <w:szCs w:val="24"/>
          <w:lang w:eastAsia="pt-BR"/>
        </w:rPr>
        <w:tab/>
      </w:r>
    </w:p>
    <w:p w:rsidR="00256025" w:rsidRDefault="00256025" w:rsidP="00256025">
      <w:pPr>
        <w:tabs>
          <w:tab w:val="left" w:pos="1290"/>
        </w:tabs>
        <w:autoSpaceDE w:val="0"/>
        <w:autoSpaceDN w:val="0"/>
        <w:spacing w:after="0" w:line="240" w:lineRule="auto"/>
        <w:jc w:val="both"/>
        <w:rPr>
          <w:rFonts w:ascii="Cambria" w:eastAsia="Times New Roman" w:hAnsi="Cambria" w:cs="Times New Roman"/>
          <w:b/>
          <w:bCs/>
          <w:sz w:val="24"/>
          <w:szCs w:val="24"/>
          <w:lang w:eastAsia="pt-BR"/>
        </w:rPr>
      </w:pPr>
    </w:p>
    <w:p w:rsidR="00256025" w:rsidRDefault="00256025" w:rsidP="00256025">
      <w:pPr>
        <w:tabs>
          <w:tab w:val="left" w:pos="3600"/>
        </w:tabs>
        <w:autoSpaceDE w:val="0"/>
        <w:autoSpaceDN w:val="0"/>
        <w:spacing w:after="0" w:line="240" w:lineRule="auto"/>
        <w:ind w:firstLine="1418"/>
        <w:jc w:val="both"/>
        <w:rPr>
          <w:rFonts w:ascii="Cambria" w:eastAsiaTheme="minorEastAsia" w:hAnsi="Cambria" w:cs="Times New Roman"/>
          <w:bCs/>
          <w:sz w:val="24"/>
          <w:szCs w:val="24"/>
          <w:lang w:eastAsia="pt-BR"/>
        </w:rPr>
      </w:pPr>
      <w:r>
        <w:rPr>
          <w:rFonts w:ascii="Cambria" w:eastAsiaTheme="minorEastAsia" w:hAnsi="Cambria" w:cs="Times New Roman"/>
          <w:b/>
          <w:bCs/>
          <w:sz w:val="24"/>
          <w:szCs w:val="24"/>
          <w:lang w:eastAsia="pt-BR"/>
        </w:rPr>
        <w:t xml:space="preserve">           CARLOS AMADEU SIRENA</w:t>
      </w:r>
      <w:r>
        <w:rPr>
          <w:rFonts w:ascii="Cambria" w:eastAsiaTheme="minorEastAsia" w:hAnsi="Cambria" w:cs="Times New Roman"/>
          <w:bCs/>
          <w:sz w:val="24"/>
          <w:szCs w:val="24"/>
          <w:lang w:eastAsia="pt-BR"/>
        </w:rPr>
        <w:t>, Prefeito do Município de Juara, Estado de Mato Grosso, no uso de suas atribuições legais, considerando o que a Lei Orgânica lhe confere.</w:t>
      </w:r>
    </w:p>
    <w:p w:rsidR="00256025" w:rsidRDefault="00256025" w:rsidP="00256025">
      <w:pPr>
        <w:tabs>
          <w:tab w:val="left" w:pos="3544"/>
        </w:tabs>
        <w:autoSpaceDE w:val="0"/>
        <w:autoSpaceDN w:val="0"/>
        <w:spacing w:after="0" w:line="240" w:lineRule="auto"/>
        <w:jc w:val="both"/>
        <w:rPr>
          <w:rFonts w:ascii="Cambria" w:eastAsia="Times New Roman" w:hAnsi="Cambria" w:cs="Times New Roman"/>
          <w:bCs/>
          <w:sz w:val="24"/>
          <w:szCs w:val="24"/>
          <w:lang w:eastAsia="pt-BR"/>
        </w:rPr>
      </w:pPr>
    </w:p>
    <w:p w:rsidR="00256025" w:rsidRDefault="00256025" w:rsidP="00256025">
      <w:pPr>
        <w:autoSpaceDE w:val="0"/>
        <w:autoSpaceDN w:val="0"/>
        <w:spacing w:after="0" w:line="240" w:lineRule="auto"/>
        <w:jc w:val="both"/>
        <w:outlineLvl w:val="0"/>
        <w:rPr>
          <w:rFonts w:ascii="Cambria" w:eastAsia="Times New Roman" w:hAnsi="Cambria" w:cs="Times New Roman"/>
          <w:b/>
          <w:bCs/>
          <w:lang w:eastAsia="pt-BR"/>
        </w:rPr>
      </w:pPr>
      <w:r>
        <w:rPr>
          <w:rFonts w:ascii="Cambria" w:eastAsia="Times New Roman" w:hAnsi="Cambria" w:cs="Times New Roman"/>
          <w:b/>
          <w:bCs/>
          <w:sz w:val="24"/>
          <w:szCs w:val="24"/>
          <w:lang w:eastAsia="pt-BR"/>
        </w:rPr>
        <w:t xml:space="preserve">                                       Considerando,</w:t>
      </w:r>
      <w:r>
        <w:rPr>
          <w:rFonts w:ascii="Cambria" w:eastAsia="Times New Roman" w:hAnsi="Cambria" w:cs="Times New Roman"/>
          <w:bCs/>
          <w:sz w:val="24"/>
          <w:szCs w:val="24"/>
          <w:lang w:eastAsia="pt-BR"/>
        </w:rPr>
        <w:t xml:space="preserve"> o Processo SAD </w:t>
      </w:r>
      <w:proofErr w:type="gramStart"/>
      <w:r>
        <w:rPr>
          <w:rFonts w:ascii="Cambria" w:eastAsia="Times New Roman" w:hAnsi="Cambria" w:cs="Times New Roman"/>
          <w:bCs/>
          <w:sz w:val="24"/>
          <w:szCs w:val="24"/>
          <w:lang w:eastAsia="pt-BR"/>
        </w:rPr>
        <w:t>nº  2.445</w:t>
      </w:r>
      <w:proofErr w:type="gramEnd"/>
      <w:r>
        <w:rPr>
          <w:rFonts w:ascii="Cambria" w:eastAsia="Times New Roman" w:hAnsi="Cambria" w:cs="Times New Roman"/>
          <w:bCs/>
          <w:sz w:val="24"/>
          <w:szCs w:val="24"/>
          <w:lang w:eastAsia="pt-BR"/>
        </w:rPr>
        <w:t xml:space="preserve"> de 26 de Fevereiro de 2024.</w:t>
      </w:r>
    </w:p>
    <w:p w:rsidR="00256025" w:rsidRDefault="00256025" w:rsidP="00256025">
      <w:pPr>
        <w:tabs>
          <w:tab w:val="left" w:pos="5420"/>
        </w:tabs>
        <w:autoSpaceDE w:val="0"/>
        <w:autoSpaceDN w:val="0"/>
        <w:spacing w:after="0" w:line="240" w:lineRule="auto"/>
        <w:jc w:val="center"/>
        <w:outlineLvl w:val="0"/>
        <w:rPr>
          <w:rFonts w:ascii="Cambria" w:eastAsiaTheme="minorEastAsia" w:hAnsi="Cambria" w:cs="Times New Roman"/>
          <w:bCs/>
          <w:lang w:eastAsia="pt-BR"/>
        </w:rPr>
      </w:pPr>
      <w:r>
        <w:rPr>
          <w:rFonts w:ascii="Cambria" w:eastAsia="Times New Roman" w:hAnsi="Cambria" w:cs="Times New Roman"/>
          <w:b/>
          <w:bCs/>
        </w:rPr>
        <w:t xml:space="preserve">                          </w:t>
      </w:r>
    </w:p>
    <w:p w:rsidR="00256025" w:rsidRDefault="00256025" w:rsidP="00256025">
      <w:pPr>
        <w:tabs>
          <w:tab w:val="left" w:pos="3600"/>
        </w:tabs>
        <w:autoSpaceDE w:val="0"/>
        <w:autoSpaceDN w:val="0"/>
        <w:spacing w:after="0" w:line="240" w:lineRule="auto"/>
        <w:jc w:val="both"/>
        <w:rPr>
          <w:rFonts w:ascii="Cambria" w:eastAsia="Times New Roman" w:hAnsi="Cambria" w:cs="Times New Roman"/>
        </w:rPr>
      </w:pPr>
    </w:p>
    <w:p w:rsidR="00256025" w:rsidRDefault="00256025" w:rsidP="00256025">
      <w:pPr>
        <w:tabs>
          <w:tab w:val="left" w:pos="3600"/>
        </w:tabs>
        <w:autoSpaceDE w:val="0"/>
        <w:autoSpaceDN w:val="0"/>
        <w:spacing w:after="0" w:line="240" w:lineRule="auto"/>
        <w:jc w:val="both"/>
        <w:rPr>
          <w:rFonts w:ascii="Cambria" w:eastAsia="Times New Roman" w:hAnsi="Cambria" w:cs="Times New Roman"/>
          <w:b/>
        </w:rPr>
      </w:pPr>
      <w:r>
        <w:rPr>
          <w:rFonts w:ascii="Cambria" w:eastAsia="Times New Roman" w:hAnsi="Cambria" w:cs="Times New Roman"/>
          <w:b/>
        </w:rPr>
        <w:t xml:space="preserve">                                               RESOLVE:</w:t>
      </w:r>
    </w:p>
    <w:p w:rsidR="00256025" w:rsidRDefault="00256025" w:rsidP="00256025">
      <w:pPr>
        <w:rPr>
          <w:rFonts w:ascii="Cambria" w:eastAsia="Calibri" w:hAnsi="Cambria" w:cs="Times New Roman"/>
          <w:b/>
          <w:bCs/>
          <w:sz w:val="24"/>
          <w:szCs w:val="24"/>
          <w:lang w:eastAsia="pt-BR"/>
        </w:rPr>
      </w:pPr>
    </w:p>
    <w:p w:rsidR="00256025" w:rsidRDefault="00256025" w:rsidP="00256025">
      <w:pPr>
        <w:autoSpaceDE w:val="0"/>
        <w:autoSpaceDN w:val="0"/>
        <w:spacing w:after="0" w:line="240" w:lineRule="auto"/>
        <w:jc w:val="both"/>
        <w:rPr>
          <w:rFonts w:ascii="Cambria" w:eastAsia="Times New Roman" w:hAnsi="Cambria" w:cs="Times New Roman"/>
          <w:lang w:eastAsia="pt-BR"/>
        </w:rPr>
      </w:pPr>
      <w:r>
        <w:rPr>
          <w:rFonts w:ascii="Cambria" w:eastAsia="Times New Roman" w:hAnsi="Cambria" w:cs="Times New Roman"/>
          <w:b/>
          <w:color w:val="FF0000"/>
          <w:lang w:eastAsia="pt-BR"/>
        </w:rPr>
        <w:t xml:space="preserve">                                              </w:t>
      </w:r>
      <w:r>
        <w:rPr>
          <w:rFonts w:ascii="Cambria" w:eastAsia="Times New Roman" w:hAnsi="Cambria" w:cs="Times New Roman"/>
          <w:b/>
          <w:lang w:eastAsia="pt-BR"/>
        </w:rPr>
        <w:t>Art. 1º</w:t>
      </w:r>
      <w:r>
        <w:rPr>
          <w:rFonts w:ascii="Cambria" w:eastAsia="Times New Roman" w:hAnsi="Cambria" w:cs="Times New Roman"/>
          <w:lang w:eastAsia="pt-BR"/>
        </w:rPr>
        <w:t xml:space="preserve"> - </w:t>
      </w:r>
      <w:proofErr w:type="gramStart"/>
      <w:r>
        <w:rPr>
          <w:rFonts w:ascii="Cambria" w:eastAsia="Times New Roman" w:hAnsi="Cambria" w:cs="Times New Roman"/>
          <w:lang w:eastAsia="pt-BR"/>
        </w:rPr>
        <w:t xml:space="preserve">  Nomear</w:t>
      </w:r>
      <w:proofErr w:type="gramEnd"/>
      <w:r>
        <w:rPr>
          <w:rFonts w:ascii="Cambria" w:eastAsia="Times New Roman" w:hAnsi="Cambria" w:cs="Times New Roman"/>
          <w:lang w:eastAsia="pt-BR"/>
        </w:rPr>
        <w:t xml:space="preserve"> o Sr. </w:t>
      </w:r>
      <w:r>
        <w:rPr>
          <w:rFonts w:ascii="Cambria" w:eastAsia="Times New Roman" w:hAnsi="Cambria" w:cs="Times New Roman"/>
          <w:b/>
          <w:lang w:eastAsia="pt-BR"/>
        </w:rPr>
        <w:t>MAURO RICARDO WATHIER</w:t>
      </w:r>
      <w:r>
        <w:rPr>
          <w:rFonts w:ascii="Cambria" w:eastAsia="Times New Roman" w:hAnsi="Cambria" w:cs="Times New Roman"/>
          <w:b/>
          <w:bCs/>
          <w:lang w:eastAsia="pt-BR"/>
        </w:rPr>
        <w:t>,</w:t>
      </w:r>
      <w:r>
        <w:rPr>
          <w:rFonts w:ascii="Cambria" w:eastAsia="Times New Roman" w:hAnsi="Cambria" w:cs="Times New Roman"/>
          <w:lang w:eastAsia="pt-BR"/>
        </w:rPr>
        <w:t xml:space="preserve"> brasileiro, maior, residente e domiciliado nesta cidade de Juara, Estado de Mato Grosso, para exercer o cargo de confiança provido em comissão de </w:t>
      </w:r>
      <w:r>
        <w:rPr>
          <w:rFonts w:ascii="Cambria" w:eastAsia="Times New Roman" w:hAnsi="Cambria" w:cs="Times New Roman"/>
          <w:b/>
          <w:bCs/>
          <w:lang w:eastAsia="pt-BR"/>
        </w:rPr>
        <w:t>CHEFE DE SETOR,</w:t>
      </w:r>
      <w:r>
        <w:rPr>
          <w:rFonts w:ascii="Cambria" w:eastAsia="Times New Roman" w:hAnsi="Cambria" w:cs="Times New Roman"/>
          <w:lang w:eastAsia="pt-BR"/>
        </w:rPr>
        <w:t xml:space="preserve"> junto a Secretaria Municipal do Esporte, Lazer e da Juventude/ Setor de Atividades Esportivas.</w:t>
      </w:r>
    </w:p>
    <w:p w:rsidR="00256025" w:rsidRDefault="00256025" w:rsidP="00256025">
      <w:pPr>
        <w:autoSpaceDE w:val="0"/>
        <w:autoSpaceDN w:val="0"/>
        <w:spacing w:after="0" w:line="240" w:lineRule="auto"/>
        <w:jc w:val="both"/>
        <w:rPr>
          <w:rFonts w:ascii="Cambria" w:eastAsia="Times New Roman" w:hAnsi="Cambria" w:cs="Times New Roman"/>
          <w:b/>
          <w:bCs/>
          <w:lang w:eastAsia="pt-BR"/>
        </w:rPr>
      </w:pPr>
      <w:r>
        <w:rPr>
          <w:rFonts w:ascii="Cambria" w:eastAsia="Times New Roman" w:hAnsi="Cambria" w:cs="Times New Roman"/>
          <w:b/>
          <w:bCs/>
          <w:lang w:eastAsia="pt-BR"/>
        </w:rPr>
        <w:t xml:space="preserve"> </w:t>
      </w:r>
    </w:p>
    <w:p w:rsidR="00256025" w:rsidRDefault="00256025" w:rsidP="00256025">
      <w:pPr>
        <w:autoSpaceDE w:val="0"/>
        <w:autoSpaceDN w:val="0"/>
        <w:spacing w:after="0" w:line="240" w:lineRule="auto"/>
        <w:jc w:val="both"/>
        <w:rPr>
          <w:rFonts w:ascii="Cambria" w:eastAsia="Times New Roman" w:hAnsi="Cambria" w:cs="Times New Roman"/>
          <w:lang w:eastAsia="pt-BR"/>
        </w:rPr>
      </w:pPr>
      <w:r>
        <w:rPr>
          <w:rFonts w:ascii="Cambria" w:eastAsia="Times New Roman" w:hAnsi="Cambria" w:cs="Times New Roman"/>
          <w:lang w:eastAsia="pt-BR"/>
        </w:rPr>
        <w:tab/>
      </w:r>
      <w:r>
        <w:rPr>
          <w:rFonts w:ascii="Cambria" w:eastAsia="Times New Roman" w:hAnsi="Cambria" w:cs="Times New Roman"/>
          <w:lang w:eastAsia="pt-BR"/>
        </w:rPr>
        <w:tab/>
        <w:t xml:space="preserve">            </w:t>
      </w:r>
      <w:r>
        <w:rPr>
          <w:rFonts w:ascii="Cambria" w:eastAsia="Times New Roman" w:hAnsi="Cambria" w:cs="Times New Roman"/>
          <w:b/>
          <w:lang w:eastAsia="pt-BR"/>
        </w:rPr>
        <w:t>Art. 2º</w:t>
      </w:r>
      <w:r>
        <w:rPr>
          <w:rFonts w:ascii="Cambria" w:eastAsia="Times New Roman" w:hAnsi="Cambria" w:cs="Times New Roman"/>
          <w:lang w:eastAsia="pt-BR"/>
        </w:rPr>
        <w:t xml:space="preserve"> - </w:t>
      </w:r>
      <w:proofErr w:type="gramStart"/>
      <w:r>
        <w:rPr>
          <w:rFonts w:ascii="Cambria" w:eastAsia="Times New Roman" w:hAnsi="Cambria" w:cs="Times New Roman"/>
          <w:lang w:eastAsia="pt-BR"/>
        </w:rPr>
        <w:t xml:space="preserve"> Esta</w:t>
      </w:r>
      <w:proofErr w:type="gramEnd"/>
      <w:r>
        <w:rPr>
          <w:rFonts w:ascii="Cambria" w:eastAsia="Times New Roman" w:hAnsi="Cambria" w:cs="Times New Roman"/>
          <w:lang w:eastAsia="pt-BR"/>
        </w:rPr>
        <w:t xml:space="preserve"> despesa correrá por conta da seguinte dotação Orçamentária:</w:t>
      </w:r>
    </w:p>
    <w:p w:rsidR="00256025" w:rsidRDefault="00256025" w:rsidP="00256025">
      <w:pPr>
        <w:autoSpaceDE w:val="0"/>
        <w:autoSpaceDN w:val="0"/>
        <w:spacing w:after="0" w:line="240" w:lineRule="auto"/>
        <w:jc w:val="both"/>
        <w:rPr>
          <w:rFonts w:ascii="Cambria" w:eastAsia="Times New Roman" w:hAnsi="Cambria" w:cs="Times New Roman"/>
          <w:lang w:eastAsia="pt-BR"/>
        </w:rPr>
      </w:pPr>
    </w:p>
    <w:tbl>
      <w:tblPr>
        <w:tblW w:w="0" w:type="dxa"/>
        <w:tblInd w:w="70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894"/>
        <w:gridCol w:w="8029"/>
      </w:tblGrid>
      <w:tr w:rsidR="00256025" w:rsidTr="00A35A01">
        <w:trPr>
          <w:trHeight w:val="290"/>
        </w:trPr>
        <w:tc>
          <w:tcPr>
            <w:tcW w:w="1894" w:type="dxa"/>
            <w:hideMark/>
          </w:tcPr>
          <w:p w:rsidR="00256025" w:rsidRDefault="00256025" w:rsidP="00A35A01">
            <w:pPr>
              <w:autoSpaceDE w:val="0"/>
              <w:autoSpaceDN w:val="0"/>
              <w:spacing w:after="0" w:line="240" w:lineRule="auto"/>
              <w:jc w:val="both"/>
              <w:rPr>
                <w:rFonts w:ascii="Cambria" w:eastAsia="Times New Roman" w:hAnsi="Cambria" w:cs="Times New Roman"/>
                <w:lang w:eastAsia="pt-BR"/>
              </w:rPr>
            </w:pPr>
            <w:r>
              <w:rPr>
                <w:rFonts w:ascii="Cambria" w:eastAsia="Times New Roman" w:hAnsi="Cambria" w:cs="Times New Roman"/>
                <w:lang w:eastAsia="pt-BR"/>
              </w:rPr>
              <w:t>12</w:t>
            </w:r>
          </w:p>
        </w:tc>
        <w:tc>
          <w:tcPr>
            <w:tcW w:w="8029" w:type="dxa"/>
            <w:hideMark/>
          </w:tcPr>
          <w:p w:rsidR="00256025" w:rsidRDefault="00256025" w:rsidP="00A35A01">
            <w:pPr>
              <w:autoSpaceDE w:val="0"/>
              <w:autoSpaceDN w:val="0"/>
              <w:spacing w:after="0" w:line="240" w:lineRule="auto"/>
              <w:jc w:val="both"/>
              <w:rPr>
                <w:rFonts w:ascii="Cambria" w:eastAsia="Times New Roman" w:hAnsi="Cambria" w:cs="Times New Roman"/>
                <w:lang w:eastAsia="pt-BR"/>
              </w:rPr>
            </w:pPr>
            <w:r>
              <w:rPr>
                <w:rFonts w:ascii="Cambria" w:eastAsia="Times New Roman" w:hAnsi="Cambria" w:cs="Times New Roman"/>
                <w:lang w:eastAsia="pt-BR"/>
              </w:rPr>
              <w:t xml:space="preserve">- Secretaria Municipal do Esporte, Lazer e da Juventude </w:t>
            </w:r>
          </w:p>
        </w:tc>
      </w:tr>
      <w:tr w:rsidR="00256025" w:rsidTr="00A35A01">
        <w:trPr>
          <w:trHeight w:val="290"/>
        </w:trPr>
        <w:tc>
          <w:tcPr>
            <w:tcW w:w="1894" w:type="dxa"/>
            <w:hideMark/>
          </w:tcPr>
          <w:p w:rsidR="00256025" w:rsidRDefault="00256025" w:rsidP="00A35A01">
            <w:pPr>
              <w:autoSpaceDE w:val="0"/>
              <w:autoSpaceDN w:val="0"/>
              <w:spacing w:after="0" w:line="240" w:lineRule="auto"/>
              <w:jc w:val="both"/>
              <w:rPr>
                <w:rFonts w:ascii="Cambria" w:eastAsia="Times New Roman" w:hAnsi="Cambria" w:cs="Times New Roman"/>
                <w:lang w:eastAsia="pt-BR"/>
              </w:rPr>
            </w:pPr>
            <w:r>
              <w:rPr>
                <w:rFonts w:ascii="Cambria" w:eastAsia="Times New Roman" w:hAnsi="Cambria" w:cs="Times New Roman"/>
                <w:lang w:eastAsia="pt-BR"/>
              </w:rPr>
              <w:t>12.01</w:t>
            </w:r>
          </w:p>
          <w:p w:rsidR="00256025" w:rsidRDefault="00256025" w:rsidP="00A35A01">
            <w:pPr>
              <w:autoSpaceDE w:val="0"/>
              <w:autoSpaceDN w:val="0"/>
              <w:spacing w:after="0" w:line="240" w:lineRule="auto"/>
              <w:jc w:val="both"/>
              <w:rPr>
                <w:rFonts w:ascii="Cambria" w:eastAsia="Times New Roman" w:hAnsi="Cambria" w:cs="Times New Roman"/>
                <w:lang w:eastAsia="pt-BR"/>
              </w:rPr>
            </w:pPr>
            <w:r>
              <w:rPr>
                <w:rFonts w:ascii="Cambria" w:eastAsia="Times New Roman" w:hAnsi="Cambria" w:cs="Times New Roman"/>
                <w:lang w:eastAsia="pt-BR"/>
              </w:rPr>
              <w:t>2337</w:t>
            </w:r>
          </w:p>
          <w:p w:rsidR="00256025" w:rsidRDefault="00256025" w:rsidP="00A35A01">
            <w:pPr>
              <w:autoSpaceDE w:val="0"/>
              <w:autoSpaceDN w:val="0"/>
              <w:spacing w:after="0" w:line="240" w:lineRule="auto"/>
              <w:jc w:val="both"/>
              <w:rPr>
                <w:rFonts w:ascii="Cambria" w:eastAsia="Times New Roman" w:hAnsi="Cambria" w:cs="Times New Roman"/>
                <w:lang w:eastAsia="pt-BR"/>
              </w:rPr>
            </w:pPr>
            <w:r>
              <w:rPr>
                <w:rFonts w:ascii="Cambria" w:eastAsia="Times New Roman" w:hAnsi="Cambria" w:cs="Times New Roman"/>
                <w:lang w:eastAsia="pt-BR"/>
              </w:rPr>
              <w:t xml:space="preserve">31.90.11.00              </w:t>
            </w:r>
          </w:p>
        </w:tc>
        <w:tc>
          <w:tcPr>
            <w:tcW w:w="8029" w:type="dxa"/>
            <w:hideMark/>
          </w:tcPr>
          <w:p w:rsidR="00256025" w:rsidRDefault="00256025" w:rsidP="00A35A01">
            <w:pPr>
              <w:autoSpaceDE w:val="0"/>
              <w:autoSpaceDN w:val="0"/>
              <w:spacing w:after="0" w:line="240" w:lineRule="auto"/>
              <w:jc w:val="both"/>
              <w:rPr>
                <w:rFonts w:ascii="Cambria" w:eastAsia="Times New Roman" w:hAnsi="Cambria" w:cs="Times New Roman"/>
                <w:lang w:eastAsia="pt-BR"/>
              </w:rPr>
            </w:pPr>
            <w:r>
              <w:rPr>
                <w:rFonts w:ascii="Cambria" w:eastAsia="Times New Roman" w:hAnsi="Cambria" w:cs="Times New Roman"/>
                <w:lang w:eastAsia="pt-BR"/>
              </w:rPr>
              <w:t xml:space="preserve">- Setor de Atividades Esportivas </w:t>
            </w:r>
          </w:p>
          <w:p w:rsidR="00256025" w:rsidRDefault="00256025" w:rsidP="00A35A01">
            <w:pPr>
              <w:autoSpaceDE w:val="0"/>
              <w:autoSpaceDN w:val="0"/>
              <w:spacing w:after="0" w:line="240" w:lineRule="auto"/>
              <w:jc w:val="both"/>
              <w:rPr>
                <w:rFonts w:ascii="Cambria" w:eastAsia="Times New Roman" w:hAnsi="Cambria" w:cs="Times New Roman"/>
                <w:lang w:eastAsia="pt-BR"/>
              </w:rPr>
            </w:pPr>
            <w:r>
              <w:rPr>
                <w:rFonts w:ascii="Cambria" w:eastAsia="Times New Roman" w:hAnsi="Cambria" w:cs="Times New Roman"/>
                <w:lang w:eastAsia="pt-BR"/>
              </w:rPr>
              <w:t xml:space="preserve">- Gestão </w:t>
            </w:r>
            <w:proofErr w:type="spellStart"/>
            <w:proofErr w:type="gramStart"/>
            <w:r>
              <w:rPr>
                <w:rFonts w:ascii="Cambria" w:eastAsia="Times New Roman" w:hAnsi="Cambria" w:cs="Times New Roman"/>
                <w:lang w:eastAsia="pt-BR"/>
              </w:rPr>
              <w:t>Admi</w:t>
            </w:r>
            <w:proofErr w:type="spellEnd"/>
            <w:r>
              <w:rPr>
                <w:rFonts w:ascii="Cambria" w:eastAsia="Times New Roman" w:hAnsi="Cambria" w:cs="Times New Roman"/>
                <w:lang w:eastAsia="pt-BR"/>
              </w:rPr>
              <w:t>./</w:t>
            </w:r>
            <w:proofErr w:type="spellStart"/>
            <w:proofErr w:type="gramEnd"/>
            <w:r>
              <w:rPr>
                <w:rFonts w:ascii="Cambria" w:eastAsia="Times New Roman" w:hAnsi="Cambria" w:cs="Times New Roman"/>
                <w:lang w:eastAsia="pt-BR"/>
              </w:rPr>
              <w:t>Sec</w:t>
            </w:r>
            <w:proofErr w:type="spellEnd"/>
            <w:r>
              <w:rPr>
                <w:rFonts w:ascii="Cambria" w:eastAsia="Times New Roman" w:hAnsi="Cambria" w:cs="Times New Roman"/>
                <w:lang w:eastAsia="pt-BR"/>
              </w:rPr>
              <w:t xml:space="preserve"> Mun. Esporte, Lazer e da Juventude </w:t>
            </w:r>
          </w:p>
          <w:p w:rsidR="00256025" w:rsidRDefault="00256025" w:rsidP="00A35A01">
            <w:pPr>
              <w:autoSpaceDE w:val="0"/>
              <w:autoSpaceDN w:val="0"/>
              <w:spacing w:after="0" w:line="240" w:lineRule="auto"/>
              <w:jc w:val="both"/>
              <w:rPr>
                <w:rFonts w:ascii="Cambria" w:eastAsia="Times New Roman" w:hAnsi="Cambria" w:cs="Times New Roman"/>
                <w:lang w:eastAsia="pt-BR"/>
              </w:rPr>
            </w:pPr>
            <w:r>
              <w:rPr>
                <w:rFonts w:ascii="Cambria" w:eastAsia="Times New Roman" w:hAnsi="Cambria" w:cs="Times New Roman"/>
                <w:lang w:eastAsia="pt-BR"/>
              </w:rPr>
              <w:t>- Vencimentos e Vantagens Fixas- Pessoal Civil</w:t>
            </w:r>
          </w:p>
        </w:tc>
      </w:tr>
      <w:tr w:rsidR="00256025" w:rsidTr="00A35A01">
        <w:trPr>
          <w:trHeight w:val="53"/>
        </w:trPr>
        <w:tc>
          <w:tcPr>
            <w:tcW w:w="1894" w:type="dxa"/>
          </w:tcPr>
          <w:p w:rsidR="00256025" w:rsidRDefault="00256025" w:rsidP="00A35A01">
            <w:pPr>
              <w:autoSpaceDE w:val="0"/>
              <w:autoSpaceDN w:val="0"/>
              <w:spacing w:after="0" w:line="240" w:lineRule="auto"/>
              <w:jc w:val="both"/>
              <w:rPr>
                <w:rFonts w:ascii="Cambria" w:eastAsia="Times New Roman" w:hAnsi="Cambria" w:cs="Times New Roman"/>
                <w:lang w:eastAsia="pt-BR"/>
              </w:rPr>
            </w:pPr>
          </w:p>
        </w:tc>
        <w:tc>
          <w:tcPr>
            <w:tcW w:w="8029" w:type="dxa"/>
          </w:tcPr>
          <w:p w:rsidR="00256025" w:rsidRDefault="00256025" w:rsidP="00A35A01">
            <w:pPr>
              <w:autoSpaceDE w:val="0"/>
              <w:autoSpaceDN w:val="0"/>
              <w:spacing w:after="0" w:line="240" w:lineRule="auto"/>
              <w:jc w:val="both"/>
              <w:rPr>
                <w:rFonts w:ascii="Cambria" w:eastAsia="Times New Roman" w:hAnsi="Cambria" w:cs="Times New Roman"/>
                <w:lang w:eastAsia="pt-BR"/>
              </w:rPr>
            </w:pPr>
          </w:p>
        </w:tc>
      </w:tr>
    </w:tbl>
    <w:p w:rsidR="00256025" w:rsidRDefault="00256025" w:rsidP="00256025">
      <w:pPr>
        <w:spacing w:after="0" w:line="240" w:lineRule="auto"/>
        <w:jc w:val="both"/>
        <w:rPr>
          <w:rFonts w:ascii="Cambria" w:eastAsiaTheme="minorEastAsia" w:hAnsi="Cambria"/>
          <w:lang w:eastAsia="pt-BR"/>
        </w:rPr>
      </w:pPr>
      <w:r>
        <w:rPr>
          <w:rFonts w:ascii="Cambria" w:eastAsiaTheme="minorEastAsia" w:hAnsi="Cambria"/>
          <w:lang w:eastAsia="pt-BR"/>
        </w:rPr>
        <w:t xml:space="preserve">                                       </w:t>
      </w:r>
      <w:r>
        <w:rPr>
          <w:rFonts w:ascii="Cambria" w:eastAsiaTheme="minorEastAsia" w:hAnsi="Cambria"/>
          <w:b/>
          <w:lang w:eastAsia="pt-BR"/>
        </w:rPr>
        <w:t>Art. 3º</w:t>
      </w:r>
      <w:r>
        <w:rPr>
          <w:rFonts w:ascii="Cambria" w:eastAsiaTheme="minorEastAsia" w:hAnsi="Cambria"/>
          <w:lang w:eastAsia="pt-BR"/>
        </w:rPr>
        <w:t xml:space="preserve"> - Esta Portaria entrará em vigor nesta data revogando-se as disposições em contrário.</w:t>
      </w:r>
    </w:p>
    <w:p w:rsidR="00256025" w:rsidRDefault="00256025" w:rsidP="00256025">
      <w:pPr>
        <w:spacing w:after="0" w:line="240" w:lineRule="auto"/>
        <w:jc w:val="both"/>
        <w:rPr>
          <w:rFonts w:ascii="Cambria" w:eastAsiaTheme="minorEastAsia" w:hAnsi="Cambria"/>
          <w:lang w:eastAsia="pt-BR"/>
        </w:rPr>
      </w:pPr>
    </w:p>
    <w:p w:rsidR="00256025" w:rsidRDefault="00256025" w:rsidP="00256025">
      <w:pPr>
        <w:tabs>
          <w:tab w:val="left" w:pos="1778"/>
        </w:tabs>
        <w:autoSpaceDE w:val="0"/>
        <w:autoSpaceDN w:val="0"/>
        <w:spacing w:after="0" w:line="240" w:lineRule="auto"/>
        <w:rPr>
          <w:rFonts w:ascii="Cambria" w:eastAsia="Calibri" w:hAnsi="Cambria" w:cs="Times New Roman"/>
          <w:b/>
          <w:bCs/>
          <w:lang w:eastAsia="pt-BR"/>
        </w:rPr>
      </w:pPr>
    </w:p>
    <w:p w:rsidR="00256025" w:rsidRDefault="00256025" w:rsidP="00256025">
      <w:pPr>
        <w:shd w:val="clear" w:color="auto" w:fill="FFFFFF"/>
        <w:tabs>
          <w:tab w:val="left" w:pos="1834"/>
        </w:tabs>
        <w:spacing w:after="0" w:line="240" w:lineRule="auto"/>
        <w:jc w:val="center"/>
        <w:rPr>
          <w:rFonts w:ascii="Cambria" w:eastAsia="Times New Roman" w:hAnsi="Cambria" w:cs="Helvetica"/>
          <w:b/>
          <w:lang w:eastAsia="pt-BR"/>
        </w:rPr>
      </w:pPr>
      <w:r>
        <w:rPr>
          <w:rFonts w:ascii="Cambria" w:eastAsia="Times New Roman" w:hAnsi="Cambria" w:cs="Helvetica"/>
          <w:b/>
          <w:lang w:eastAsia="pt-BR"/>
        </w:rPr>
        <w:t>Governo Municipal de Juara, Estado de Mato</w:t>
      </w:r>
    </w:p>
    <w:p w:rsidR="00256025" w:rsidRDefault="00256025" w:rsidP="00256025">
      <w:pPr>
        <w:shd w:val="clear" w:color="auto" w:fill="FFFFFF"/>
        <w:tabs>
          <w:tab w:val="left" w:pos="1834"/>
        </w:tabs>
        <w:spacing w:after="0" w:line="240" w:lineRule="auto"/>
        <w:jc w:val="center"/>
        <w:rPr>
          <w:rFonts w:ascii="Cambria" w:eastAsia="Times New Roman" w:hAnsi="Cambria" w:cs="Helvetica"/>
          <w:b/>
          <w:lang w:eastAsia="pt-BR"/>
        </w:rPr>
      </w:pPr>
      <w:r>
        <w:rPr>
          <w:rFonts w:ascii="Cambria" w:eastAsia="Times New Roman" w:hAnsi="Cambria" w:cs="Helvetica"/>
          <w:b/>
          <w:lang w:eastAsia="pt-BR"/>
        </w:rPr>
        <w:t xml:space="preserve">Grosso, 13 de </w:t>
      </w:r>
      <w:proofErr w:type="gramStart"/>
      <w:r>
        <w:rPr>
          <w:rFonts w:ascii="Cambria" w:eastAsia="Times New Roman" w:hAnsi="Cambria" w:cs="Helvetica"/>
          <w:b/>
          <w:lang w:eastAsia="pt-BR"/>
        </w:rPr>
        <w:t>Março</w:t>
      </w:r>
      <w:proofErr w:type="gramEnd"/>
      <w:r>
        <w:rPr>
          <w:rFonts w:ascii="Cambria" w:eastAsia="Times New Roman" w:hAnsi="Cambria" w:cs="Helvetica"/>
          <w:b/>
          <w:lang w:eastAsia="pt-BR"/>
        </w:rPr>
        <w:t xml:space="preserve"> de 2024.</w:t>
      </w:r>
    </w:p>
    <w:p w:rsidR="00256025" w:rsidRDefault="00256025" w:rsidP="00256025">
      <w:pPr>
        <w:shd w:val="clear" w:color="auto" w:fill="FFFFFF"/>
        <w:tabs>
          <w:tab w:val="left" w:pos="1834"/>
        </w:tabs>
        <w:spacing w:after="150" w:line="240" w:lineRule="auto"/>
        <w:rPr>
          <w:rFonts w:ascii="Cambria" w:eastAsia="Times New Roman" w:hAnsi="Cambria" w:cs="Helvetica"/>
          <w:lang w:eastAsia="pt-BR"/>
        </w:rPr>
      </w:pPr>
    </w:p>
    <w:p w:rsidR="00256025" w:rsidRDefault="00256025" w:rsidP="00256025">
      <w:pPr>
        <w:ind w:firstLine="1418"/>
        <w:jc w:val="both"/>
        <w:rPr>
          <w:rFonts w:ascii="Cambria" w:hAnsi="Cambria" w:cs="Arial"/>
        </w:rPr>
      </w:pPr>
    </w:p>
    <w:p w:rsidR="00256025" w:rsidRDefault="00256025" w:rsidP="00256025">
      <w:pPr>
        <w:autoSpaceDE w:val="0"/>
        <w:autoSpaceDN w:val="0"/>
        <w:spacing w:after="0" w:line="240" w:lineRule="auto"/>
        <w:jc w:val="center"/>
        <w:rPr>
          <w:rFonts w:ascii="Cambria" w:eastAsia="Calibri" w:hAnsi="Cambria" w:cs="Times New Roman"/>
          <w:b/>
          <w:bCs/>
          <w:lang w:eastAsia="pt-BR"/>
        </w:rPr>
      </w:pPr>
      <w:r>
        <w:rPr>
          <w:rFonts w:ascii="Cambria" w:eastAsia="Calibri" w:hAnsi="Cambria" w:cs="Times New Roman"/>
          <w:b/>
          <w:bCs/>
          <w:lang w:eastAsia="pt-BR"/>
        </w:rPr>
        <w:t>MARCIA REGINA F. ARAUJO                 CARLOS AMADEU SIRENA</w:t>
      </w:r>
    </w:p>
    <w:p w:rsidR="00256025" w:rsidRDefault="00256025" w:rsidP="00256025">
      <w:pPr>
        <w:autoSpaceDE w:val="0"/>
        <w:autoSpaceDN w:val="0"/>
        <w:spacing w:after="0" w:line="240" w:lineRule="auto"/>
        <w:rPr>
          <w:rFonts w:ascii="Cambria" w:eastAsia="Calibri" w:hAnsi="Cambria" w:cs="Times New Roman"/>
          <w:bCs/>
          <w:lang w:eastAsia="pt-BR"/>
        </w:rPr>
      </w:pPr>
      <w:r>
        <w:rPr>
          <w:rFonts w:ascii="Cambria" w:eastAsia="Calibri" w:hAnsi="Cambria" w:cs="Times New Roman"/>
          <w:b/>
          <w:bCs/>
          <w:lang w:eastAsia="pt-BR"/>
        </w:rPr>
        <w:t xml:space="preserve">                       </w:t>
      </w:r>
      <w:r>
        <w:rPr>
          <w:rFonts w:ascii="Cambria" w:eastAsia="Calibri" w:hAnsi="Cambria" w:cs="Times New Roman"/>
          <w:bCs/>
          <w:lang w:eastAsia="pt-BR"/>
        </w:rPr>
        <w:t xml:space="preserve">Secretária Mun. Administração </w:t>
      </w:r>
      <w:r>
        <w:rPr>
          <w:rFonts w:ascii="Cambria" w:eastAsia="Calibri" w:hAnsi="Cambria" w:cs="Times New Roman"/>
          <w:b/>
          <w:bCs/>
          <w:lang w:eastAsia="pt-BR"/>
        </w:rPr>
        <w:t xml:space="preserve">        </w:t>
      </w:r>
      <w:r>
        <w:rPr>
          <w:rFonts w:ascii="Cambria" w:eastAsia="Calibri" w:hAnsi="Cambria" w:cs="Times New Roman"/>
          <w:bCs/>
          <w:lang w:eastAsia="pt-BR"/>
        </w:rPr>
        <w:t xml:space="preserve">             Prefeito do Município</w:t>
      </w:r>
    </w:p>
    <w:p w:rsidR="00256025" w:rsidRDefault="00256025" w:rsidP="00256025">
      <w:pPr>
        <w:rPr>
          <w:rFonts w:ascii="Cambria" w:hAnsi="Cambria"/>
        </w:rPr>
      </w:pPr>
    </w:p>
    <w:p w:rsidR="00256025" w:rsidRDefault="00256025" w:rsidP="00256025">
      <w:pPr>
        <w:rPr>
          <w:rFonts w:ascii="Cambria" w:eastAsia="Calibri" w:hAnsi="Cambria" w:cs="Times New Roman"/>
          <w:b/>
          <w:bCs/>
          <w:sz w:val="24"/>
          <w:szCs w:val="24"/>
          <w:lang w:eastAsia="pt-BR"/>
        </w:rPr>
      </w:pPr>
    </w:p>
    <w:p w:rsidR="004E6247" w:rsidRDefault="004E6247">
      <w:bookmarkStart w:id="0" w:name="_GoBack"/>
      <w:bookmarkEnd w:id="0"/>
    </w:p>
    <w:sectPr w:rsidR="004E6247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8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C6236"/>
    <w:rsid w:val="000C6236"/>
    <w:rsid w:val="00256025"/>
    <w:rsid w:val="004E62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A12E7AA-25C6-43B8-983A-D1CAFA3EE0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56025"/>
    <w:pPr>
      <w:spacing w:line="256" w:lineRule="auto"/>
    </w:p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233</Words>
  <Characters>1264</Characters>
  <Application>Microsoft Office Word</Application>
  <DocSecurity>0</DocSecurity>
  <Lines>10</Lines>
  <Paragraphs>2</Paragraphs>
  <ScaleCrop>false</ScaleCrop>
  <Company/>
  <LinksUpToDate>false</LinksUpToDate>
  <CharactersWithSpaces>1495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Usuario</dc:creator>
  <cp:keywords/>
  <dc:description/>
  <cp:lastModifiedBy>Usuario</cp:lastModifiedBy>
  <cp:revision>2</cp:revision>
  <dcterms:created xsi:type="dcterms:W3CDTF">2024-03-21T18:17:00Z</dcterms:created>
  <dcterms:modified xsi:type="dcterms:W3CDTF">2024-03-21T18:18:00Z</dcterms:modified>
</cp:coreProperties>
</file>