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01B" w:rsidRDefault="008C401B" w:rsidP="008C401B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                PORTARIA Nº 142/2024</w:t>
      </w:r>
    </w:p>
    <w:p w:rsidR="008C401B" w:rsidRDefault="008C401B" w:rsidP="008C401B">
      <w:pPr>
        <w:autoSpaceDE w:val="0"/>
        <w:autoSpaceDN w:val="0"/>
        <w:jc w:val="both"/>
        <w:rPr>
          <w:rFonts w:ascii="Cambria" w:hAnsi="Cambria"/>
          <w:b/>
          <w:bCs/>
        </w:rPr>
      </w:pPr>
    </w:p>
    <w:p w:rsidR="008C401B" w:rsidRDefault="008C401B" w:rsidP="008C401B">
      <w:pPr>
        <w:autoSpaceDE w:val="0"/>
        <w:autoSpaceDN w:val="0"/>
        <w:ind w:left="4956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DISPÕE SOBRE A ELEVAÇÃO DE NIVEL POR TEMPO DE SERVIÇO DE SERVIDOR PUBLICO MUNICIPAL. </w:t>
      </w:r>
    </w:p>
    <w:p w:rsidR="008C401B" w:rsidRDefault="008C401B" w:rsidP="008C401B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8C401B" w:rsidRDefault="008C401B" w:rsidP="008C401B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8C401B" w:rsidRDefault="008C401B" w:rsidP="008C401B">
      <w:pPr>
        <w:pStyle w:val="Corpodetexto"/>
        <w:spacing w:after="0"/>
        <w:jc w:val="both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                        </w:t>
      </w:r>
      <w:r w:rsidRPr="002C2AD0">
        <w:rPr>
          <w:rFonts w:ascii="Cambria" w:hAnsi="Cambria"/>
          <w:b/>
          <w:bCs/>
        </w:rPr>
        <w:t>CARLOS AMADEU SIRENA</w:t>
      </w:r>
      <w:r w:rsidRPr="002C2AD0">
        <w:rPr>
          <w:rFonts w:ascii="Cambria" w:hAnsi="Cambria"/>
          <w:bCs/>
        </w:rPr>
        <w:t>, Prefeito do Município de Juara, Estado de Mato Grosso, no uso de suas atribuições legais, considerando o que a Lei Orgânica lhe confere</w:t>
      </w:r>
    </w:p>
    <w:p w:rsidR="008C401B" w:rsidRDefault="008C401B" w:rsidP="008C401B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</w:p>
    <w:p w:rsidR="008C401B" w:rsidRPr="009C5FCC" w:rsidRDefault="008C401B" w:rsidP="008C401B">
      <w:pPr>
        <w:autoSpaceDE w:val="0"/>
        <w:autoSpaceDN w:val="0"/>
        <w:jc w:val="both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ab/>
        <w:t xml:space="preserve">Considerando; O Processo SAD nº 4.106 de 02 de Abril de 2024, e a </w:t>
      </w:r>
      <w:r w:rsidRPr="00861B9D">
        <w:rPr>
          <w:rFonts w:ascii="Cambria" w:hAnsi="Cambria"/>
        </w:rPr>
        <w:t>da Lei Complementar nº 069 de 04/02/2010</w:t>
      </w:r>
      <w:r>
        <w:rPr>
          <w:rFonts w:ascii="Cambria" w:hAnsi="Cambria"/>
          <w:b/>
          <w:bCs/>
          <w:sz w:val="22"/>
          <w:szCs w:val="22"/>
        </w:rPr>
        <w:t xml:space="preserve">, </w:t>
      </w:r>
      <w:r w:rsidRPr="00861B9D">
        <w:rPr>
          <w:rFonts w:ascii="Cambria" w:hAnsi="Cambria"/>
        </w:rPr>
        <w:t>Artigo nº 12 – I e Seção I da Progressão Vertical o Art. 13º - § 1º</w:t>
      </w:r>
      <w:proofErr w:type="gramStart"/>
      <w:r w:rsidRPr="00861B9D">
        <w:rPr>
          <w:rFonts w:ascii="Cambria" w:hAnsi="Cambria"/>
        </w:rPr>
        <w:t>, ,</w:t>
      </w:r>
      <w:proofErr w:type="gramEnd"/>
      <w:r w:rsidRPr="00861B9D">
        <w:rPr>
          <w:rFonts w:ascii="Cambria" w:hAnsi="Cambria"/>
        </w:rPr>
        <w:t xml:space="preserve"> Art. 13 – I e Art.14 § 1º da Lei Complementar nº031/2007 e Art. 11- I e Art. 12 § 1º da Lei Complementar nº029/2007, Lei Co</w:t>
      </w:r>
      <w:r>
        <w:rPr>
          <w:rFonts w:ascii="Cambria" w:hAnsi="Cambria"/>
        </w:rPr>
        <w:t>mplementar nº072 de 26/02/2010</w:t>
      </w:r>
      <w:r w:rsidRPr="00861B9D">
        <w:rPr>
          <w:rFonts w:ascii="Cambria" w:hAnsi="Cambria"/>
        </w:rPr>
        <w:t>;</w:t>
      </w:r>
      <w:r w:rsidRPr="00861B9D">
        <w:rPr>
          <w:rFonts w:ascii="Cambria" w:hAnsi="Cambria"/>
          <w:b/>
        </w:rPr>
        <w:t xml:space="preserve">                </w:t>
      </w:r>
    </w:p>
    <w:p w:rsidR="008C401B" w:rsidRPr="00FE5C56" w:rsidRDefault="008C401B" w:rsidP="008C401B">
      <w:pPr>
        <w:autoSpaceDE w:val="0"/>
        <w:autoSpaceDN w:val="0"/>
        <w:jc w:val="both"/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 xml:space="preserve"> </w:t>
      </w:r>
      <w:r>
        <w:rPr>
          <w:rFonts w:ascii="Cambria" w:hAnsi="Cambria"/>
          <w:b/>
          <w:bCs/>
          <w:sz w:val="22"/>
          <w:szCs w:val="22"/>
        </w:rPr>
        <w:tab/>
        <w:t xml:space="preserve">Considerando; </w:t>
      </w:r>
      <w:r w:rsidRPr="00FE5C56">
        <w:rPr>
          <w:rFonts w:ascii="Cambria" w:hAnsi="Cambria"/>
          <w:bCs/>
          <w:sz w:val="22"/>
          <w:szCs w:val="22"/>
        </w:rPr>
        <w:t xml:space="preserve">A Portaria </w:t>
      </w:r>
      <w:r>
        <w:rPr>
          <w:rFonts w:ascii="Cambria" w:hAnsi="Cambria"/>
          <w:bCs/>
          <w:sz w:val="22"/>
          <w:szCs w:val="22"/>
        </w:rPr>
        <w:t>976 que concedeu licença particular para o servidor no período de 01/09/2020 a 02/08/2021</w:t>
      </w:r>
      <w:r w:rsidRPr="00FE5C56">
        <w:rPr>
          <w:rFonts w:ascii="Cambria" w:hAnsi="Cambria"/>
          <w:bCs/>
          <w:sz w:val="22"/>
          <w:szCs w:val="22"/>
        </w:rPr>
        <w:t>;</w:t>
      </w:r>
    </w:p>
    <w:p w:rsidR="008C401B" w:rsidRDefault="008C401B" w:rsidP="008C401B">
      <w:pPr>
        <w:autoSpaceDE w:val="0"/>
        <w:autoSpaceDN w:val="0"/>
        <w:jc w:val="both"/>
        <w:rPr>
          <w:rFonts w:ascii="Cambria" w:hAnsi="Cambria"/>
          <w:b/>
          <w:bCs/>
          <w:sz w:val="22"/>
          <w:szCs w:val="22"/>
        </w:rPr>
      </w:pPr>
    </w:p>
    <w:p w:rsidR="008C401B" w:rsidRDefault="008C401B" w:rsidP="008C401B">
      <w:pPr>
        <w:autoSpaceDE w:val="0"/>
        <w:autoSpaceDN w:val="0"/>
        <w:jc w:val="both"/>
        <w:rPr>
          <w:rFonts w:ascii="Cambria" w:hAnsi="Cambria"/>
          <w:b/>
          <w:bCs/>
          <w:sz w:val="22"/>
          <w:szCs w:val="22"/>
        </w:rPr>
      </w:pPr>
    </w:p>
    <w:p w:rsidR="008C401B" w:rsidRDefault="008C401B" w:rsidP="008C401B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   </w:t>
      </w:r>
      <w:r w:rsidRPr="00861B9D">
        <w:rPr>
          <w:rFonts w:ascii="Cambria" w:hAnsi="Cambria"/>
          <w:b/>
          <w:sz w:val="22"/>
          <w:szCs w:val="22"/>
        </w:rPr>
        <w:t>RESOLVE:</w:t>
      </w:r>
      <w:r w:rsidRPr="00861B9D">
        <w:rPr>
          <w:rFonts w:ascii="Cambria" w:hAnsi="Cambria"/>
          <w:sz w:val="22"/>
          <w:szCs w:val="22"/>
        </w:rPr>
        <w:t xml:space="preserve"> </w:t>
      </w:r>
    </w:p>
    <w:p w:rsidR="008C401B" w:rsidRDefault="008C401B" w:rsidP="008C401B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         </w:t>
      </w:r>
    </w:p>
    <w:p w:rsidR="008C401B" w:rsidRDefault="008C401B" w:rsidP="008C401B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   </w:t>
      </w:r>
      <w:r w:rsidRPr="00861B9D">
        <w:rPr>
          <w:rFonts w:ascii="Cambria" w:hAnsi="Cambria"/>
          <w:b/>
          <w:sz w:val="22"/>
          <w:szCs w:val="22"/>
        </w:rPr>
        <w:t>Art. 1º</w:t>
      </w:r>
      <w:r>
        <w:rPr>
          <w:rFonts w:ascii="Cambria" w:hAnsi="Cambria"/>
          <w:sz w:val="22"/>
          <w:szCs w:val="22"/>
        </w:rPr>
        <w:t xml:space="preserve"> - Conceder ao servidor abaixo relacionado elevação</w:t>
      </w:r>
      <w:r w:rsidRPr="00861B9D">
        <w:rPr>
          <w:rFonts w:ascii="Cambria" w:hAnsi="Cambria"/>
          <w:sz w:val="22"/>
          <w:szCs w:val="22"/>
        </w:rPr>
        <w:t xml:space="preserve"> de Nível por Tempo de Serviço, lotado na Secretari</w:t>
      </w:r>
      <w:r>
        <w:rPr>
          <w:rFonts w:ascii="Cambria" w:hAnsi="Cambria"/>
          <w:sz w:val="22"/>
          <w:szCs w:val="22"/>
        </w:rPr>
        <w:t>a Municipal de Cidade</w:t>
      </w:r>
      <w:r w:rsidRPr="00861B9D">
        <w:rPr>
          <w:rFonts w:ascii="Cambria" w:hAnsi="Cambria"/>
          <w:sz w:val="22"/>
          <w:szCs w:val="22"/>
        </w:rPr>
        <w:t>.</w:t>
      </w:r>
    </w:p>
    <w:p w:rsidR="008C401B" w:rsidRDefault="008C401B" w:rsidP="008C401B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8C401B" w:rsidRPr="00861B9D" w:rsidRDefault="008C401B" w:rsidP="008C401B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1129"/>
        <w:gridCol w:w="2250"/>
        <w:gridCol w:w="2268"/>
        <w:gridCol w:w="1436"/>
        <w:gridCol w:w="709"/>
        <w:gridCol w:w="708"/>
      </w:tblGrid>
      <w:tr w:rsidR="008C401B" w:rsidRPr="00861B9D" w:rsidTr="004C44E7">
        <w:trPr>
          <w:trHeight w:val="278"/>
        </w:trPr>
        <w:tc>
          <w:tcPr>
            <w:tcW w:w="1129" w:type="dxa"/>
          </w:tcPr>
          <w:p w:rsidR="008C401B" w:rsidRPr="0084076A" w:rsidRDefault="008C401B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Matrícula</w:t>
            </w:r>
          </w:p>
        </w:tc>
        <w:tc>
          <w:tcPr>
            <w:tcW w:w="2250" w:type="dxa"/>
          </w:tcPr>
          <w:p w:rsidR="008C401B" w:rsidRPr="0084076A" w:rsidRDefault="008C401B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Nome</w:t>
            </w:r>
          </w:p>
        </w:tc>
        <w:tc>
          <w:tcPr>
            <w:tcW w:w="2268" w:type="dxa"/>
          </w:tcPr>
          <w:p w:rsidR="008C401B" w:rsidRPr="0084076A" w:rsidRDefault="008C401B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Cargo</w:t>
            </w:r>
          </w:p>
        </w:tc>
        <w:tc>
          <w:tcPr>
            <w:tcW w:w="1436" w:type="dxa"/>
          </w:tcPr>
          <w:p w:rsidR="008C401B" w:rsidRPr="0084076A" w:rsidRDefault="008C401B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Período</w:t>
            </w:r>
          </w:p>
        </w:tc>
        <w:tc>
          <w:tcPr>
            <w:tcW w:w="1417" w:type="dxa"/>
            <w:gridSpan w:val="2"/>
          </w:tcPr>
          <w:p w:rsidR="008C401B" w:rsidRPr="00861B9D" w:rsidRDefault="008C401B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861B9D">
              <w:rPr>
                <w:rFonts w:ascii="Cambria" w:hAnsi="Cambria"/>
                <w:b/>
                <w:sz w:val="22"/>
                <w:szCs w:val="22"/>
                <w:lang w:eastAsia="en-US"/>
              </w:rPr>
              <w:t>Nível</w:t>
            </w:r>
          </w:p>
        </w:tc>
      </w:tr>
      <w:tr w:rsidR="008C401B" w:rsidRPr="00861B9D" w:rsidTr="004C44E7">
        <w:trPr>
          <w:trHeight w:val="427"/>
        </w:trPr>
        <w:tc>
          <w:tcPr>
            <w:tcW w:w="1129" w:type="dxa"/>
          </w:tcPr>
          <w:p w:rsidR="008C401B" w:rsidRPr="0084076A" w:rsidRDefault="008C401B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2415</w:t>
            </w:r>
          </w:p>
        </w:tc>
        <w:tc>
          <w:tcPr>
            <w:tcW w:w="2250" w:type="dxa"/>
          </w:tcPr>
          <w:p w:rsidR="008C401B" w:rsidRPr="0084076A" w:rsidRDefault="008C401B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Meritawara</w:t>
            </w:r>
            <w:proofErr w:type="spellEnd"/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Nibetad</w:t>
            </w:r>
            <w:proofErr w:type="spellEnd"/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Baganha</w:t>
            </w:r>
            <w:proofErr w:type="spellEnd"/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268" w:type="dxa"/>
          </w:tcPr>
          <w:p w:rsidR="008C401B" w:rsidRDefault="008C401B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 xml:space="preserve">Técnico </w:t>
            </w:r>
            <w:proofErr w:type="spellStart"/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Nivel</w:t>
            </w:r>
            <w:proofErr w:type="spellEnd"/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 xml:space="preserve"> Superior</w:t>
            </w:r>
          </w:p>
          <w:p w:rsidR="008C401B" w:rsidRPr="0084076A" w:rsidRDefault="008C401B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Arquiteto</w:t>
            </w:r>
          </w:p>
        </w:tc>
        <w:tc>
          <w:tcPr>
            <w:tcW w:w="1436" w:type="dxa"/>
          </w:tcPr>
          <w:p w:rsidR="008C401B" w:rsidRPr="0084076A" w:rsidRDefault="008C401B" w:rsidP="004C44E7">
            <w:pPr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02/03/2020 a 01/02/2024</w:t>
            </w:r>
          </w:p>
          <w:p w:rsidR="008C401B" w:rsidRPr="0084076A" w:rsidRDefault="008C401B" w:rsidP="004C44E7">
            <w:pPr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:rsidR="008C401B" w:rsidRPr="00861B9D" w:rsidRDefault="008C401B" w:rsidP="004C44E7">
            <w:pPr>
              <w:autoSpaceDE w:val="0"/>
              <w:autoSpaceDN w:val="0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C/6</w:t>
            </w:r>
          </w:p>
        </w:tc>
        <w:tc>
          <w:tcPr>
            <w:tcW w:w="708" w:type="dxa"/>
          </w:tcPr>
          <w:p w:rsidR="008C401B" w:rsidRPr="00861B9D" w:rsidRDefault="008C401B" w:rsidP="004C44E7">
            <w:pPr>
              <w:autoSpaceDE w:val="0"/>
              <w:autoSpaceDN w:val="0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C/7</w:t>
            </w:r>
          </w:p>
        </w:tc>
      </w:tr>
    </w:tbl>
    <w:p w:rsidR="008C401B" w:rsidRDefault="008C401B" w:rsidP="008C401B">
      <w:pPr>
        <w:autoSpaceDE w:val="0"/>
        <w:autoSpaceDN w:val="0"/>
        <w:jc w:val="both"/>
        <w:rPr>
          <w:rFonts w:ascii="Cambria" w:hAnsi="Cambria"/>
          <w:b/>
          <w:bCs/>
          <w:sz w:val="22"/>
          <w:szCs w:val="22"/>
        </w:rPr>
      </w:pPr>
    </w:p>
    <w:p w:rsidR="008C401B" w:rsidRPr="00861B9D" w:rsidRDefault="008C401B" w:rsidP="008C401B">
      <w:pPr>
        <w:tabs>
          <w:tab w:val="left" w:pos="3686"/>
        </w:tabs>
        <w:spacing w:after="200" w:line="276" w:lineRule="auto"/>
        <w:jc w:val="both"/>
        <w:outlineLvl w:val="0"/>
        <w:rPr>
          <w:rFonts w:ascii="Cambria" w:eastAsiaTheme="minorEastAsia" w:hAnsi="Cambria"/>
        </w:rPr>
      </w:pPr>
      <w:r>
        <w:rPr>
          <w:rFonts w:ascii="Cambria" w:hAnsi="Cambria"/>
          <w:b/>
        </w:rPr>
        <w:t xml:space="preserve">               </w:t>
      </w:r>
      <w:r w:rsidRPr="00861B9D">
        <w:rPr>
          <w:rFonts w:ascii="Cambria" w:hAnsi="Cambria"/>
          <w:b/>
        </w:rPr>
        <w:t>Art. 2º</w:t>
      </w:r>
      <w:r w:rsidRPr="00861B9D">
        <w:rPr>
          <w:rFonts w:ascii="Cambria" w:hAnsi="Cambria"/>
        </w:rPr>
        <w:t xml:space="preserve"> - Esta Portaria entrará em vigor nesta data</w:t>
      </w:r>
      <w:r>
        <w:rPr>
          <w:rFonts w:ascii="Cambria" w:hAnsi="Cambria"/>
        </w:rPr>
        <w:t xml:space="preserve"> com efeitos para 01/02/</w:t>
      </w:r>
      <w:proofErr w:type="gramStart"/>
      <w:r>
        <w:rPr>
          <w:rFonts w:ascii="Cambria" w:hAnsi="Cambria"/>
        </w:rPr>
        <w:t xml:space="preserve">2024, </w:t>
      </w:r>
      <w:r w:rsidRPr="00861B9D">
        <w:rPr>
          <w:rFonts w:ascii="Cambria" w:hAnsi="Cambria"/>
        </w:rPr>
        <w:t xml:space="preserve"> revogando</w:t>
      </w:r>
      <w:proofErr w:type="gramEnd"/>
      <w:r w:rsidRPr="00861B9D">
        <w:rPr>
          <w:rFonts w:ascii="Cambria" w:hAnsi="Cambria"/>
        </w:rPr>
        <w:t>-se as disposições em contrário.</w:t>
      </w:r>
    </w:p>
    <w:p w:rsidR="008C401B" w:rsidRPr="00861B9D" w:rsidRDefault="008C401B" w:rsidP="008C401B">
      <w:pPr>
        <w:autoSpaceDE w:val="0"/>
        <w:autoSpaceDN w:val="0"/>
        <w:rPr>
          <w:rFonts w:ascii="Cambria" w:eastAsia="Calibri" w:hAnsi="Cambria"/>
          <w:b/>
          <w:bCs/>
        </w:rPr>
      </w:pPr>
    </w:p>
    <w:p w:rsidR="008C401B" w:rsidRPr="00861B9D" w:rsidRDefault="008C401B" w:rsidP="008C401B">
      <w:pPr>
        <w:autoSpaceDE w:val="0"/>
        <w:autoSpaceDN w:val="0"/>
        <w:rPr>
          <w:rFonts w:ascii="Cambria" w:eastAsia="Calibri" w:hAnsi="Cambria"/>
          <w:b/>
          <w:bCs/>
        </w:rPr>
      </w:pPr>
    </w:p>
    <w:p w:rsidR="008C401B" w:rsidRPr="000919EE" w:rsidRDefault="008C401B" w:rsidP="008C401B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0919EE">
        <w:rPr>
          <w:rFonts w:ascii="Cambria" w:hAnsi="Cambria" w:cs="Helvetica"/>
          <w:b/>
        </w:rPr>
        <w:t>Governo Municipal de Juara, Estado de Mato</w:t>
      </w:r>
    </w:p>
    <w:p w:rsidR="008C401B" w:rsidRPr="007A6543" w:rsidRDefault="008C401B" w:rsidP="008C401B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proofErr w:type="gramStart"/>
      <w:r w:rsidRPr="000919EE">
        <w:rPr>
          <w:rFonts w:ascii="Cambria" w:hAnsi="Cambria" w:cs="Helvetica"/>
          <w:b/>
        </w:rPr>
        <w:t xml:space="preserve">Grosso,  </w:t>
      </w:r>
      <w:r>
        <w:rPr>
          <w:rFonts w:ascii="Cambria" w:hAnsi="Cambria" w:cs="Helvetica"/>
          <w:b/>
        </w:rPr>
        <w:t>02</w:t>
      </w:r>
      <w:proofErr w:type="gramEnd"/>
      <w:r>
        <w:rPr>
          <w:rFonts w:ascii="Cambria" w:hAnsi="Cambria" w:cs="Helvetica"/>
          <w:b/>
        </w:rPr>
        <w:t xml:space="preserve"> de Abril</w:t>
      </w:r>
      <w:r w:rsidRPr="000919EE">
        <w:rPr>
          <w:rFonts w:ascii="Cambria" w:hAnsi="Cambria" w:cs="Helvetica"/>
          <w:b/>
        </w:rPr>
        <w:t xml:space="preserve"> de 2024.</w:t>
      </w:r>
    </w:p>
    <w:p w:rsidR="008C401B" w:rsidRDefault="008C401B" w:rsidP="008C401B">
      <w:pPr>
        <w:shd w:val="clear" w:color="auto" w:fill="FFFFFF"/>
        <w:spacing w:after="150"/>
        <w:jc w:val="center"/>
        <w:rPr>
          <w:rFonts w:ascii="Cambria" w:hAnsi="Cambria" w:cs="Helvetica"/>
          <w:color w:val="333333"/>
        </w:rPr>
      </w:pPr>
    </w:p>
    <w:p w:rsidR="008C401B" w:rsidRPr="00950846" w:rsidRDefault="008C401B" w:rsidP="008C401B">
      <w:pPr>
        <w:shd w:val="clear" w:color="auto" w:fill="FFFFFF"/>
        <w:spacing w:after="150"/>
        <w:jc w:val="center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8C401B" w:rsidRPr="00950846" w:rsidTr="004C44E7">
        <w:tc>
          <w:tcPr>
            <w:tcW w:w="4322" w:type="dxa"/>
            <w:hideMark/>
          </w:tcPr>
          <w:p w:rsidR="008C401B" w:rsidRPr="00950846" w:rsidRDefault="008C401B" w:rsidP="004C44E7">
            <w:pPr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950846">
              <w:rPr>
                <w:rFonts w:ascii="Cambria" w:eastAsia="Calibri" w:hAnsi="Cambria"/>
                <w:b/>
                <w:bCs/>
              </w:rPr>
              <w:t xml:space="preserve">MARCIA REGINA F. ARAUJO                   </w:t>
            </w:r>
            <w:r w:rsidRPr="00950846">
              <w:rPr>
                <w:rFonts w:ascii="Cambria" w:eastAsia="Calibri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8C401B" w:rsidRPr="00950846" w:rsidRDefault="008C401B" w:rsidP="004C44E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</w:rPr>
            </w:pPr>
            <w:r w:rsidRPr="00950846">
              <w:rPr>
                <w:rFonts w:ascii="Cambria" w:eastAsia="Calibri" w:hAnsi="Cambria"/>
                <w:b/>
                <w:bCs/>
              </w:rPr>
              <w:t>CARLOS AMADEU SIRENA</w:t>
            </w:r>
          </w:p>
          <w:p w:rsidR="008C401B" w:rsidRPr="00950846" w:rsidRDefault="008C401B" w:rsidP="004C44E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</w:rPr>
            </w:pPr>
            <w:r w:rsidRPr="00950846">
              <w:rPr>
                <w:rFonts w:ascii="Cambria" w:eastAsia="Calibri" w:hAnsi="Cambria"/>
                <w:bCs/>
              </w:rPr>
              <w:t>Prefeito do Município</w:t>
            </w:r>
          </w:p>
        </w:tc>
      </w:tr>
    </w:tbl>
    <w:p w:rsidR="00641648" w:rsidRDefault="00641648">
      <w:bookmarkStart w:id="0" w:name="_GoBack"/>
      <w:bookmarkEnd w:id="0"/>
    </w:p>
    <w:sectPr w:rsidR="00641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EFB"/>
    <w:rsid w:val="00641648"/>
    <w:rsid w:val="008C401B"/>
    <w:rsid w:val="00BF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0776D8-78BD-4D7A-984D-4BEBAEDF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40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C4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8C40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nhideWhenUsed/>
    <w:rsid w:val="008C401B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8C401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2024-04-24T13:28:00Z</dcterms:created>
  <dcterms:modified xsi:type="dcterms:W3CDTF">2024-04-24T13:28:00Z</dcterms:modified>
</cp:coreProperties>
</file>