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3647" w:rsidRDefault="00323647" w:rsidP="00323647">
      <w:pPr>
        <w:spacing w:after="200" w:line="276" w:lineRule="auto"/>
        <w:outlineLvl w:val="0"/>
        <w:rPr>
          <w:rFonts w:ascii="Cambria" w:eastAsiaTheme="minorEastAsia" w:hAnsi="Cambria"/>
          <w:b/>
          <w:bCs/>
          <w:sz w:val="24"/>
          <w:szCs w:val="24"/>
        </w:rPr>
      </w:pPr>
    </w:p>
    <w:p w:rsidR="00CC0065" w:rsidRDefault="00CC0065" w:rsidP="00CC0065">
      <w:pPr>
        <w:spacing w:after="200" w:line="276" w:lineRule="auto"/>
        <w:outlineLvl w:val="0"/>
        <w:rPr>
          <w:rFonts w:ascii="Cambria" w:eastAsiaTheme="minorEastAsia" w:hAnsi="Cambria"/>
          <w:b/>
          <w:bCs/>
          <w:sz w:val="24"/>
          <w:szCs w:val="24"/>
        </w:rPr>
      </w:pPr>
    </w:p>
    <w:p w:rsidR="00CC0065" w:rsidRDefault="00CC0065" w:rsidP="00CC0065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 xml:space="preserve">                                                                                                PORTARIA Nº 268/2024</w:t>
      </w:r>
    </w:p>
    <w:tbl>
      <w:tblPr>
        <w:tblW w:w="3833" w:type="dxa"/>
        <w:tblInd w:w="4678" w:type="dxa"/>
        <w:shd w:val="clear" w:color="auto" w:fill="FFFFFF"/>
        <w:tblLook w:val="04A0" w:firstRow="1" w:lastRow="0" w:firstColumn="1" w:lastColumn="0" w:noHBand="0" w:noVBand="1"/>
      </w:tblPr>
      <w:tblGrid>
        <w:gridCol w:w="3833"/>
      </w:tblGrid>
      <w:tr w:rsidR="00CC0065" w:rsidTr="00244653">
        <w:trPr>
          <w:trHeight w:val="277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0065" w:rsidRDefault="00CC0065" w:rsidP="00244653">
            <w:pPr>
              <w:spacing w:after="150"/>
              <w:jc w:val="both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DISPÕE SOBRE A REVOGAÇÃO DE PORTARIA QUE DESIGNOU SERVIDOR EM CARGO COMISSIONADOO.</w:t>
            </w:r>
          </w:p>
        </w:tc>
      </w:tr>
    </w:tbl>
    <w:p w:rsidR="00CC0065" w:rsidRPr="009F6469" w:rsidRDefault="00CC0065" w:rsidP="00CC0065">
      <w:pPr>
        <w:tabs>
          <w:tab w:val="left" w:pos="315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</w:rPr>
      </w:pPr>
    </w:p>
    <w:p w:rsidR="00CC0065" w:rsidRPr="009F6469" w:rsidRDefault="00CC0065" w:rsidP="00CC0065">
      <w:pPr>
        <w:tabs>
          <w:tab w:val="left" w:pos="315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</w:rPr>
      </w:pPr>
    </w:p>
    <w:p w:rsidR="00CC0065" w:rsidRDefault="00CC0065" w:rsidP="00CC0065">
      <w:pPr>
        <w:tabs>
          <w:tab w:val="left" w:pos="315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Theme="minorEastAsia" w:hAnsi="Cambria" w:cs="Times New Roman"/>
          <w:bCs/>
          <w:lang w:eastAsia="pt-BR"/>
        </w:rPr>
      </w:pPr>
      <w:r>
        <w:rPr>
          <w:rFonts w:ascii="Cambria" w:eastAsiaTheme="minorEastAsia" w:hAnsi="Cambria" w:cs="Times New Roman"/>
          <w:b/>
          <w:bCs/>
          <w:lang w:eastAsia="pt-BR"/>
        </w:rPr>
        <w:t xml:space="preserve">            </w:t>
      </w:r>
      <w:r w:rsidRPr="009F6469">
        <w:rPr>
          <w:rFonts w:ascii="Cambria" w:eastAsiaTheme="minorEastAsia" w:hAnsi="Cambria" w:cs="Times New Roman"/>
          <w:b/>
          <w:bCs/>
          <w:lang w:eastAsia="pt-BR"/>
        </w:rPr>
        <w:t>CARLOS AMADEU SIRENA</w:t>
      </w:r>
      <w:r w:rsidRPr="009F6469">
        <w:rPr>
          <w:rFonts w:ascii="Cambria" w:eastAsiaTheme="minorEastAsia" w:hAnsi="Cambria" w:cs="Times New Roman"/>
          <w:bCs/>
          <w:lang w:eastAsia="pt-BR"/>
        </w:rPr>
        <w:t>, Prefeito do Município de Juara, Estado de Mato Grosso, no uso de suas atribuições legais, considerando o que a Lei Orgânica lhe confere;</w:t>
      </w:r>
    </w:p>
    <w:p w:rsidR="00CC0065" w:rsidRDefault="00CC0065" w:rsidP="00CC0065">
      <w:pPr>
        <w:tabs>
          <w:tab w:val="left" w:pos="315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Theme="minorEastAsia" w:hAnsi="Cambria" w:cs="Times New Roman"/>
          <w:bCs/>
          <w:lang w:eastAsia="pt-BR"/>
        </w:rPr>
      </w:pPr>
      <w:r>
        <w:rPr>
          <w:rFonts w:ascii="Cambria" w:eastAsiaTheme="minorEastAsia" w:hAnsi="Cambria" w:cs="Times New Roman"/>
          <w:bCs/>
          <w:lang w:eastAsia="pt-BR"/>
        </w:rPr>
        <w:t xml:space="preserve">            </w:t>
      </w:r>
    </w:p>
    <w:p w:rsidR="00CC0065" w:rsidRPr="00DB4EFE" w:rsidRDefault="00CC0065" w:rsidP="00CC0065">
      <w:pPr>
        <w:autoSpaceDE w:val="0"/>
        <w:autoSpaceDN w:val="0"/>
        <w:spacing w:after="0" w:line="240" w:lineRule="auto"/>
        <w:ind w:right="-1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2014CA">
        <w:rPr>
          <w:rFonts w:ascii="Cambria" w:eastAsiaTheme="minorEastAsia" w:hAnsi="Cambria" w:cs="Times New Roman"/>
          <w:b/>
          <w:bCs/>
          <w:lang w:eastAsia="pt-BR"/>
        </w:rPr>
        <w:t xml:space="preserve">             </w:t>
      </w:r>
      <w:proofErr w:type="gramStart"/>
      <w:r w:rsidRPr="002014CA">
        <w:rPr>
          <w:rFonts w:ascii="Cambria" w:eastAsiaTheme="minorEastAsia" w:hAnsi="Cambria" w:cs="Times New Roman"/>
          <w:b/>
          <w:bCs/>
          <w:lang w:eastAsia="pt-BR"/>
        </w:rPr>
        <w:t>Considerando</w:t>
      </w:r>
      <w:r>
        <w:rPr>
          <w:rFonts w:ascii="Cambria" w:eastAsiaTheme="minorEastAsia" w:hAnsi="Cambria" w:cs="Times New Roman"/>
          <w:bCs/>
          <w:lang w:eastAsia="pt-BR"/>
        </w:rPr>
        <w:t xml:space="preserve">; 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</w:t>
      </w:r>
      <w:r w:rsidRPr="006B61E5">
        <w:rPr>
          <w:rFonts w:ascii="Cambria" w:eastAsia="Times New Roman" w:hAnsi="Cambria" w:cs="Times New Roman"/>
          <w:bCs/>
          <w:sz w:val="24"/>
          <w:szCs w:val="24"/>
          <w:lang w:eastAsia="pt-BR"/>
        </w:rPr>
        <w:t>O</w:t>
      </w:r>
      <w:proofErr w:type="gramEnd"/>
      <w:r w:rsidRPr="006B61E5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Processo SAD nº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9.925 de 04 de Julho de 2024.</w:t>
      </w:r>
    </w:p>
    <w:p w:rsidR="00CC0065" w:rsidRDefault="00CC0065" w:rsidP="00CC0065">
      <w:pPr>
        <w:tabs>
          <w:tab w:val="left" w:pos="315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CC0065" w:rsidRPr="008C0126" w:rsidRDefault="00CC0065" w:rsidP="00CC0065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  <w:r>
        <w:rPr>
          <w:rFonts w:ascii="Cambria" w:eastAsia="Calibri" w:hAnsi="Cambria" w:cs="Times New Roman"/>
          <w:b/>
        </w:rPr>
        <w:t xml:space="preserve">           </w:t>
      </w:r>
    </w:p>
    <w:p w:rsidR="00CC0065" w:rsidRDefault="00CC0065" w:rsidP="00CC0065">
      <w:pPr>
        <w:spacing w:after="200" w:line="276" w:lineRule="auto"/>
        <w:outlineLvl w:val="0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</w:t>
      </w:r>
      <w:r w:rsidRPr="009F6469">
        <w:rPr>
          <w:rFonts w:ascii="Cambria" w:eastAsia="Times New Roman" w:hAnsi="Cambria" w:cs="Times New Roman"/>
          <w:b/>
          <w:sz w:val="24"/>
          <w:szCs w:val="24"/>
          <w:lang w:eastAsia="pt-BR"/>
        </w:rPr>
        <w:t>RESOLVE:</w:t>
      </w:r>
    </w:p>
    <w:p w:rsidR="00CC0065" w:rsidRPr="00BF09D8" w:rsidRDefault="00CC0065" w:rsidP="00CC0065">
      <w:pPr>
        <w:spacing w:after="200" w:line="276" w:lineRule="auto"/>
        <w:outlineLvl w:val="0"/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</w:pPr>
    </w:p>
    <w:p w:rsidR="00CC0065" w:rsidRDefault="00CC0065" w:rsidP="00CC0065">
      <w:pPr>
        <w:autoSpaceDE w:val="0"/>
        <w:autoSpaceDN w:val="0"/>
        <w:spacing w:after="0" w:line="240" w:lineRule="auto"/>
        <w:ind w:right="-283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</w:t>
      </w:r>
      <w:r w:rsidRPr="009F6469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1º</w:t>
      </w:r>
      <w:r w:rsidRPr="009F6469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-   </w:t>
      </w:r>
      <w:r w:rsidRPr="009F6469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Revogar a Portaria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040/2023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 que designou a servidora </w:t>
      </w:r>
      <w:r w:rsidRPr="00950846">
        <w:rPr>
          <w:rFonts w:ascii="Cambria" w:eastAsia="Times New Roman" w:hAnsi="Cambria" w:cs="Times New Roman"/>
          <w:b/>
        </w:rPr>
        <w:t>BENEDITA MARIA DE JESUS DE OLIVEIRA – Matricula - 1526</w:t>
      </w:r>
      <w:r w:rsidRPr="00950846">
        <w:rPr>
          <w:rFonts w:ascii="Cambria" w:eastAsia="Times New Roman" w:hAnsi="Cambria" w:cs="Times New Roman"/>
        </w:rPr>
        <w:t xml:space="preserve"> </w:t>
      </w:r>
      <w:r w:rsidRPr="00950846">
        <w:rPr>
          <w:rFonts w:ascii="Cambria" w:eastAsia="Times New Roman" w:hAnsi="Cambria" w:cs="Times New Roman"/>
          <w:b/>
          <w:bCs/>
          <w:lang w:eastAsia="pt-BR"/>
        </w:rPr>
        <w:t>,</w:t>
      </w:r>
      <w:r w:rsidRPr="00950846">
        <w:rPr>
          <w:rFonts w:ascii="Cambria" w:eastAsia="Times New Roman" w:hAnsi="Cambria" w:cs="Times New Roman"/>
          <w:lang w:eastAsia="pt-BR"/>
        </w:rPr>
        <w:t xml:space="preserve"> brasileira, maior, residente e domiciliada nesta cidade de Juara, Estado de Mato Grosso,  efetiva no cargo de Auxiliar Administrativo para </w:t>
      </w:r>
      <w:r w:rsidRPr="00950846">
        <w:rPr>
          <w:rFonts w:ascii="Cambria" w:eastAsia="Times New Roman" w:hAnsi="Cambria" w:cs="Times New Roman"/>
        </w:rPr>
        <w:t xml:space="preserve">o cargo de confiança provido em comissão de </w:t>
      </w:r>
      <w:r w:rsidRPr="00950846">
        <w:rPr>
          <w:rFonts w:ascii="Cambria" w:eastAsia="Times New Roman" w:hAnsi="Cambria" w:cs="Times New Roman"/>
          <w:b/>
          <w:bCs/>
        </w:rPr>
        <w:t>CHEFE DE SETOR DE PROGRAMAS DE ATENÇÃO A CRIANÇA E ADOLESCENTE,</w:t>
      </w:r>
      <w:r w:rsidRPr="00950846">
        <w:rPr>
          <w:rFonts w:ascii="Cambria" w:eastAsia="Times New Roman" w:hAnsi="Cambria" w:cs="Times New Roman"/>
        </w:rPr>
        <w:t xml:space="preserve"> junto a Secretaria Municipal de Assistência Social e Trabalho/Divisão de Programas e Projetos Sociais/Setor de Programas de Atenção a Criança e Adolescente</w:t>
      </w:r>
      <w:r>
        <w:rPr>
          <w:rFonts w:ascii="Cambria" w:eastAsia="Times New Roman" w:hAnsi="Cambria" w:cs="Times New Roman"/>
        </w:rPr>
        <w:t>, retornado a mesma ao cargo de origem, junto a Secretaria Municipal de Assistência Social.</w:t>
      </w:r>
    </w:p>
    <w:p w:rsidR="00CC0065" w:rsidRPr="00DB4EFE" w:rsidRDefault="00CC0065" w:rsidP="00CC006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</w:t>
      </w:r>
      <w:r w:rsidRPr="00F76E61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2º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Esta Portaria entra</w:t>
      </w:r>
      <w:r w:rsidRPr="00DB4EFE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em vigor nesta data revogando-se as disposições em contrário.</w:t>
      </w:r>
    </w:p>
    <w:p w:rsidR="00CC0065" w:rsidRPr="00DB4EFE" w:rsidRDefault="00CC0065" w:rsidP="00CC006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CC0065" w:rsidRPr="00DB4EFE" w:rsidRDefault="00CC0065" w:rsidP="00CC0065">
      <w:pPr>
        <w:autoSpaceDE w:val="0"/>
        <w:autoSpaceDN w:val="0"/>
        <w:spacing w:after="0" w:line="240" w:lineRule="auto"/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</w:p>
    <w:p w:rsidR="00CC0065" w:rsidRPr="00DB4EFE" w:rsidRDefault="00CC0065" w:rsidP="00CC0065">
      <w:pPr>
        <w:autoSpaceDE w:val="0"/>
        <w:autoSpaceDN w:val="0"/>
        <w:spacing w:after="0" w:line="240" w:lineRule="auto"/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</w:p>
    <w:p w:rsidR="00CC0065" w:rsidRDefault="00CC0065" w:rsidP="00CC0065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>
        <w:rPr>
          <w:rFonts w:ascii="Cambria" w:hAnsi="Cambria" w:cs="Helvetica"/>
          <w:b/>
          <w:color w:val="333333"/>
        </w:rPr>
        <w:t>Governo Municipal de Juara, Estado de Mato</w:t>
      </w:r>
    </w:p>
    <w:p w:rsidR="00CC0065" w:rsidRDefault="00CC0065" w:rsidP="00CC0065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>
        <w:rPr>
          <w:rFonts w:ascii="Cambria" w:hAnsi="Cambria" w:cs="Helvetica"/>
          <w:b/>
          <w:color w:val="333333"/>
        </w:rPr>
        <w:t xml:space="preserve">Grosso, 05 de </w:t>
      </w:r>
      <w:proofErr w:type="gramStart"/>
      <w:r>
        <w:rPr>
          <w:rFonts w:ascii="Cambria" w:hAnsi="Cambria" w:cs="Helvetica"/>
          <w:b/>
          <w:color w:val="333333"/>
        </w:rPr>
        <w:t>Julho</w:t>
      </w:r>
      <w:proofErr w:type="gramEnd"/>
      <w:r>
        <w:rPr>
          <w:rFonts w:ascii="Cambria" w:hAnsi="Cambria" w:cs="Helvetica"/>
          <w:b/>
          <w:color w:val="333333"/>
        </w:rPr>
        <w:t xml:space="preserve"> de 2024</w:t>
      </w:r>
    </w:p>
    <w:p w:rsidR="00CC0065" w:rsidRDefault="00CC0065" w:rsidP="00CC0065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CC0065" w:rsidRDefault="00CC0065" w:rsidP="00CC0065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CC0065" w:rsidRDefault="00CC0065" w:rsidP="00CC0065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CC0065" w:rsidRDefault="00CC0065" w:rsidP="00CC0065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CC0065" w:rsidRDefault="00CC0065" w:rsidP="00CC0065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CC0065" w:rsidTr="00244653">
        <w:tc>
          <w:tcPr>
            <w:tcW w:w="4322" w:type="dxa"/>
            <w:hideMark/>
          </w:tcPr>
          <w:p w:rsidR="00CC0065" w:rsidRDefault="00CC0065" w:rsidP="00244653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CC0065" w:rsidRDefault="00CC0065" w:rsidP="0024465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CARLOS AMADEU SIRENA</w:t>
            </w:r>
          </w:p>
          <w:p w:rsidR="00CC0065" w:rsidRDefault="00CC0065" w:rsidP="0024465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CC0065" w:rsidRPr="00DB4EFE" w:rsidRDefault="00CC0065" w:rsidP="00CC0065">
      <w:pPr>
        <w:spacing w:after="200" w:line="276" w:lineRule="auto"/>
        <w:outlineLvl w:val="0"/>
        <w:rPr>
          <w:rFonts w:ascii="Cambria" w:eastAsiaTheme="minorEastAsia" w:hAnsi="Cambria"/>
          <w:b/>
          <w:bCs/>
          <w:sz w:val="24"/>
          <w:szCs w:val="24"/>
        </w:rPr>
      </w:pPr>
    </w:p>
    <w:p w:rsidR="003E3343" w:rsidRDefault="003E3343" w:rsidP="00CC0065">
      <w:pPr>
        <w:tabs>
          <w:tab w:val="left" w:pos="2030"/>
          <w:tab w:val="left" w:pos="3686"/>
        </w:tabs>
        <w:autoSpaceDE w:val="0"/>
        <w:autoSpaceDN w:val="0"/>
        <w:outlineLvl w:val="0"/>
      </w:pPr>
      <w:bookmarkStart w:id="0" w:name="_GoBack"/>
      <w:bookmarkEnd w:id="0"/>
    </w:p>
    <w:sectPr w:rsidR="003E334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FA8"/>
    <w:rsid w:val="00323647"/>
    <w:rsid w:val="003E3343"/>
    <w:rsid w:val="00773FA8"/>
    <w:rsid w:val="00CC0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9E6BF0-DBE7-4247-BA28-E49EEFCB9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006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323647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2024-07-09T20:39:00Z</dcterms:created>
  <dcterms:modified xsi:type="dcterms:W3CDTF">2024-07-24T20:28:00Z</dcterms:modified>
</cp:coreProperties>
</file>