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7E99" w:rsidRDefault="00987E99" w:rsidP="00987E99">
      <w:pPr>
        <w:rPr>
          <w:rFonts w:ascii="Cambria" w:hAnsi="Cambria"/>
        </w:rPr>
      </w:pPr>
    </w:p>
    <w:p w:rsidR="00987E99" w:rsidRDefault="00987E99" w:rsidP="00987E99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  <w:r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   PORTARIA Nº 436/2024</w:t>
      </w:r>
    </w:p>
    <w:p w:rsidR="00987E99" w:rsidRDefault="00987E99" w:rsidP="00987E99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987E99" w:rsidRDefault="00987E99" w:rsidP="00987E99">
      <w:pPr>
        <w:tabs>
          <w:tab w:val="left" w:pos="3150"/>
        </w:tabs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bCs/>
        </w:rPr>
      </w:pPr>
      <w:r>
        <w:rPr>
          <w:rFonts w:ascii="Cambria" w:eastAsia="Times New Roman" w:hAnsi="Cambria" w:cs="Times New Roman"/>
          <w:b/>
          <w:bCs/>
        </w:rPr>
        <w:t xml:space="preserve">                                                          DISPÕE SOBRE A EXONERAÇÃO A PEDIDO   DE  SERVIDOR EM CARGO COMISSIONADO</w:t>
      </w:r>
    </w:p>
    <w:p w:rsidR="00987E99" w:rsidRDefault="00987E99" w:rsidP="00987E99">
      <w:pPr>
        <w:tabs>
          <w:tab w:val="left" w:pos="3150"/>
        </w:tabs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bCs/>
        </w:rPr>
      </w:pPr>
    </w:p>
    <w:p w:rsidR="00987E99" w:rsidRDefault="00987E99" w:rsidP="00987E99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987E99" w:rsidRDefault="00987E99" w:rsidP="00987E99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987E99" w:rsidRDefault="00987E99" w:rsidP="00987E99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987E99" w:rsidRDefault="00987E99" w:rsidP="00987E99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87E99" w:rsidRDefault="00987E99" w:rsidP="00987E99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>
        <w:rPr>
          <w:rFonts w:ascii="Cambria" w:eastAsia="Calibri" w:hAnsi="Cambria" w:cs="Times New Roman"/>
          <w:b/>
        </w:rPr>
        <w:t xml:space="preserve">                         Considerando</w:t>
      </w:r>
      <w:r>
        <w:rPr>
          <w:rFonts w:ascii="Cambria" w:eastAsia="Calibri" w:hAnsi="Cambria" w:cs="Times New Roman"/>
        </w:rPr>
        <w:t>, Processo SAD nº  18.738 de 04 de Dezembro de 2024.</w:t>
      </w:r>
    </w:p>
    <w:p w:rsidR="00987E99" w:rsidRDefault="00987E99" w:rsidP="00987E99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987E99" w:rsidRDefault="00987E99" w:rsidP="00987E99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987E99" w:rsidRDefault="00987E99" w:rsidP="00987E99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</w:p>
    <w:p w:rsidR="00987E99" w:rsidRDefault="00987E99" w:rsidP="00987E99">
      <w:pPr>
        <w:tabs>
          <w:tab w:val="left" w:pos="315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</w:rPr>
      </w:pPr>
      <w:r>
        <w:rPr>
          <w:rFonts w:ascii="Cambria" w:eastAsia="Times New Roman" w:hAnsi="Cambria" w:cs="Times New Roman"/>
          <w:b/>
        </w:rPr>
        <w:t>RESOLVE:</w:t>
      </w:r>
    </w:p>
    <w:p w:rsidR="00987E99" w:rsidRDefault="00987E99" w:rsidP="00987E99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987E99" w:rsidRDefault="00987E99" w:rsidP="00987E99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987E99" w:rsidRDefault="00987E99" w:rsidP="00987E99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</w:p>
    <w:p w:rsidR="00987E99" w:rsidRDefault="00987E99" w:rsidP="00987E99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b/>
          <w:bCs/>
        </w:rPr>
      </w:pPr>
      <w:r>
        <w:rPr>
          <w:rFonts w:ascii="Cambria" w:eastAsia="Times New Roman" w:hAnsi="Cambria" w:cs="Times New Roman"/>
          <w:b/>
        </w:rPr>
        <w:t>Art. 1º</w:t>
      </w:r>
      <w:r>
        <w:rPr>
          <w:rFonts w:ascii="Cambria" w:eastAsia="Times New Roman" w:hAnsi="Cambria" w:cs="Times New Roman"/>
        </w:rPr>
        <w:t xml:space="preserve"> - Exonerar a pedido o servidor</w:t>
      </w:r>
      <w:r>
        <w:rPr>
          <w:rFonts w:ascii="Cambria" w:eastAsia="Times New Roman" w:hAnsi="Cambria" w:cs="Times New Roman"/>
          <w:b/>
          <w:bCs/>
        </w:rPr>
        <w:t xml:space="preserve"> </w:t>
      </w:r>
      <w:r>
        <w:rPr>
          <w:rFonts w:ascii="Cambria" w:hAnsi="Cambria"/>
          <w:b/>
          <w:bCs/>
        </w:rPr>
        <w:t>DOUGLAS WILHAN DO NASCIMENTO CARLOS</w:t>
      </w:r>
      <w:r>
        <w:rPr>
          <w:rFonts w:ascii="Cambria" w:eastAsia="Times New Roman" w:hAnsi="Cambria" w:cs="Times New Roman"/>
          <w:b/>
          <w:bCs/>
          <w:lang w:eastAsia="pt-BR"/>
        </w:rPr>
        <w:t>,</w:t>
      </w:r>
      <w:r>
        <w:rPr>
          <w:rFonts w:ascii="Cambria" w:eastAsia="Times New Roman" w:hAnsi="Cambria" w:cs="Times New Roman"/>
          <w:lang w:eastAsia="pt-BR"/>
        </w:rPr>
        <w:t xml:space="preserve"> brasileiro, maior, residente e domiciliado nesta cidade de Juara, Estado de Mato Grosso, do cargo de con</w:t>
      </w:r>
      <w:r>
        <w:rPr>
          <w:rFonts w:ascii="Cambria" w:eastAsia="Times New Roman" w:hAnsi="Cambria" w:cs="Times New Roman"/>
        </w:rPr>
        <w:t xml:space="preserve">fiança provido em comissão </w:t>
      </w:r>
      <w:r>
        <w:rPr>
          <w:rFonts w:ascii="Cambria" w:hAnsi="Cambria"/>
          <w:b/>
        </w:rPr>
        <w:t>CHEFE DE SETOR DE REGULARIZAÇÃO FUNDIARIA</w:t>
      </w:r>
      <w:r>
        <w:rPr>
          <w:rFonts w:ascii="Cambria" w:hAnsi="Cambria"/>
          <w:b/>
          <w:bCs/>
        </w:rPr>
        <w:t>,</w:t>
      </w:r>
      <w:r>
        <w:rPr>
          <w:rFonts w:ascii="Cambria" w:hAnsi="Cambria"/>
        </w:rPr>
        <w:t xml:space="preserve"> junto a Secretaria Municipal de Cidade/Divisão de Revisão do Plano Diretor/Setor de Regularização Fundiária.</w:t>
      </w:r>
    </w:p>
    <w:p w:rsidR="00987E99" w:rsidRDefault="00987E99" w:rsidP="00987E99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Calibri" w:hAnsi="Cambria" w:cs="Times New Roman"/>
          <w:b/>
        </w:rPr>
        <w:t xml:space="preserve">                            Ar</w:t>
      </w:r>
      <w:r>
        <w:rPr>
          <w:rFonts w:ascii="Cambria" w:eastAsia="Times New Roman" w:hAnsi="Cambria" w:cs="Times New Roman"/>
          <w:b/>
          <w:lang w:eastAsia="pt-BR"/>
        </w:rPr>
        <w:t>t.     2º</w:t>
      </w:r>
      <w:r>
        <w:rPr>
          <w:rFonts w:ascii="Cambria" w:eastAsia="Times New Roman" w:hAnsi="Cambria" w:cs="Times New Roman"/>
          <w:lang w:eastAsia="pt-BR"/>
        </w:rPr>
        <w:t xml:space="preserve">  - Esta Portaria entrará em vigor nesta data, revogando-se as disposições em contrário.  </w:t>
      </w:r>
    </w:p>
    <w:p w:rsidR="00987E99" w:rsidRDefault="00987E99" w:rsidP="00987E99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87E99" w:rsidRDefault="00987E99" w:rsidP="00987E99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lang w:eastAsia="pt-BR"/>
        </w:rPr>
        <w:t xml:space="preserve">  </w:t>
      </w:r>
    </w:p>
    <w:p w:rsidR="00987E99" w:rsidRDefault="00987E99" w:rsidP="00987E99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87E99" w:rsidRDefault="00987E99" w:rsidP="00987E9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0"/>
          <w:szCs w:val="20"/>
        </w:rPr>
      </w:pPr>
      <w:r>
        <w:rPr>
          <w:rFonts w:ascii="Cambria" w:hAnsi="Cambria" w:cs="Helvetica"/>
          <w:b/>
          <w:color w:val="333333"/>
          <w:sz w:val="20"/>
          <w:szCs w:val="20"/>
        </w:rPr>
        <w:t>Governo Municipal de Juara, Estado de Mato</w:t>
      </w:r>
    </w:p>
    <w:p w:rsidR="00987E99" w:rsidRDefault="00987E99" w:rsidP="00987E9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0"/>
          <w:szCs w:val="20"/>
        </w:rPr>
      </w:pPr>
      <w:r>
        <w:rPr>
          <w:rFonts w:ascii="Cambria" w:hAnsi="Cambria" w:cs="Helvetica"/>
          <w:b/>
          <w:color w:val="333333"/>
          <w:sz w:val="20"/>
          <w:szCs w:val="20"/>
        </w:rPr>
        <w:t>Grosso,  09 de Dezembro de 2024</w:t>
      </w:r>
    </w:p>
    <w:p w:rsidR="00987E99" w:rsidRDefault="00987E99" w:rsidP="00987E9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0"/>
          <w:szCs w:val="20"/>
        </w:rPr>
      </w:pPr>
    </w:p>
    <w:p w:rsidR="00987E99" w:rsidRDefault="00987E99" w:rsidP="00987E9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0"/>
          <w:szCs w:val="20"/>
        </w:rPr>
      </w:pPr>
    </w:p>
    <w:p w:rsidR="00987E99" w:rsidRDefault="00987E99" w:rsidP="00987E9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0"/>
          <w:szCs w:val="20"/>
        </w:rPr>
      </w:pPr>
    </w:p>
    <w:p w:rsidR="00987E99" w:rsidRDefault="00987E99" w:rsidP="00987E9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0"/>
          <w:szCs w:val="20"/>
        </w:rPr>
      </w:pPr>
    </w:p>
    <w:p w:rsidR="00987E99" w:rsidRDefault="00987E99" w:rsidP="00987E9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  <w:sz w:val="20"/>
          <w:szCs w:val="20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987E99" w:rsidTr="00987E99">
        <w:tc>
          <w:tcPr>
            <w:tcW w:w="4257" w:type="dxa"/>
            <w:hideMark/>
          </w:tcPr>
          <w:p w:rsidR="00987E99" w:rsidRDefault="00987E99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 xml:space="preserve">MARCIA REGINA F. ARAUJO                   </w:t>
            </w:r>
            <w:r>
              <w:rPr>
                <w:rFonts w:ascii="Cambria" w:hAnsi="Cambria"/>
                <w:bCs/>
                <w:sz w:val="20"/>
                <w:szCs w:val="20"/>
              </w:rPr>
              <w:t>Secretária Mun. Administração</w:t>
            </w:r>
          </w:p>
        </w:tc>
        <w:tc>
          <w:tcPr>
            <w:tcW w:w="4247" w:type="dxa"/>
            <w:hideMark/>
          </w:tcPr>
          <w:p w:rsidR="00987E99" w:rsidRDefault="00987E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CARLOS AMADEU SIRENA</w:t>
            </w:r>
          </w:p>
          <w:p w:rsidR="00987E99" w:rsidRDefault="00987E99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Prefeito do Município</w:t>
            </w:r>
          </w:p>
        </w:tc>
      </w:tr>
    </w:tbl>
    <w:p w:rsidR="00987E99" w:rsidRDefault="00987E99" w:rsidP="00987E99">
      <w:pPr>
        <w:shd w:val="clear" w:color="auto" w:fill="FFFFFF"/>
        <w:spacing w:after="150" w:line="360" w:lineRule="auto"/>
        <w:ind w:firstLine="1418"/>
        <w:rPr>
          <w:rFonts w:ascii="Cambria" w:hAnsi="Cambria"/>
          <w:sz w:val="20"/>
          <w:szCs w:val="20"/>
        </w:rPr>
      </w:pPr>
    </w:p>
    <w:p w:rsidR="00987E99" w:rsidRDefault="00987E99" w:rsidP="00987E99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987E99" w:rsidRDefault="00987E99" w:rsidP="00987E99">
      <w:pPr>
        <w:rPr>
          <w:rFonts w:ascii="Cambria" w:hAnsi="Cambria"/>
        </w:rPr>
      </w:pPr>
    </w:p>
    <w:p w:rsidR="00CD1CC5" w:rsidRDefault="00CD1CC5">
      <w:bookmarkStart w:id="0" w:name="_GoBack"/>
      <w:bookmarkEnd w:id="0"/>
    </w:p>
    <w:sectPr w:rsidR="00CD1C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C29"/>
    <w:rsid w:val="00987E99"/>
    <w:rsid w:val="00CD1CC5"/>
    <w:rsid w:val="00F00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3FFAA3-E2BF-4D3A-81D6-5F1B4C2E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E99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987E99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922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2024-12-12T16:33:00Z</dcterms:created>
  <dcterms:modified xsi:type="dcterms:W3CDTF">2024-12-12T16:33:00Z</dcterms:modified>
</cp:coreProperties>
</file>